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B1" w:rsidRPr="00807F19" w:rsidRDefault="005664B1" w:rsidP="000F3415">
      <w:pPr>
        <w:ind w:left="4248" w:firstLine="5"/>
        <w:rPr>
          <w:b/>
        </w:rPr>
      </w:pPr>
      <w:r w:rsidRPr="00807F19">
        <w:rPr>
          <w:b/>
        </w:rPr>
        <w:t xml:space="preserve">Утвержден </w:t>
      </w:r>
    </w:p>
    <w:p w:rsidR="00D47C5C" w:rsidRDefault="005664B1" w:rsidP="0088024A">
      <w:pPr>
        <w:ind w:left="4248" w:firstLine="5"/>
      </w:pPr>
      <w:r>
        <w:t xml:space="preserve">Решением </w:t>
      </w:r>
      <w:r w:rsidR="000E5723">
        <w:t>Коми</w:t>
      </w:r>
      <w:r w:rsidR="0088024A">
        <w:t xml:space="preserve">ссии </w:t>
      </w:r>
      <w:r w:rsidR="005D2336">
        <w:t>«</w:t>
      </w:r>
      <w:r w:rsidR="00733695">
        <w:t>ОПОР</w:t>
      </w:r>
      <w:r w:rsidR="000F3415">
        <w:t>Ы</w:t>
      </w:r>
      <w:r w:rsidR="00733695">
        <w:t xml:space="preserve"> </w:t>
      </w:r>
      <w:r>
        <w:t>РОССИИ</w:t>
      </w:r>
      <w:r w:rsidR="005D2336">
        <w:t>»</w:t>
      </w:r>
      <w:r>
        <w:t xml:space="preserve"> </w:t>
      </w:r>
      <w:r w:rsidR="0088024A">
        <w:t>по аутсорсингу бизнес-процессов</w:t>
      </w:r>
    </w:p>
    <w:p w:rsidR="0088024A" w:rsidRDefault="0088024A" w:rsidP="0088024A">
      <w:pPr>
        <w:ind w:left="4248" w:firstLine="5"/>
        <w:rPr>
          <w:b/>
        </w:rPr>
      </w:pPr>
    </w:p>
    <w:p w:rsidR="005664B1" w:rsidRPr="00807F19" w:rsidRDefault="000F3415" w:rsidP="000F3415">
      <w:pPr>
        <w:jc w:val="center"/>
        <w:rPr>
          <w:b/>
        </w:rPr>
      </w:pPr>
      <w:r w:rsidRPr="00807F19">
        <w:rPr>
          <w:b/>
        </w:rPr>
        <w:t>КОМИ</w:t>
      </w:r>
      <w:r w:rsidR="0088024A">
        <w:rPr>
          <w:b/>
        </w:rPr>
        <w:t>ССИЯ</w:t>
      </w:r>
      <w:r w:rsidRPr="00807F19">
        <w:rPr>
          <w:b/>
        </w:rPr>
        <w:t xml:space="preserve"> </w:t>
      </w:r>
      <w:r w:rsidR="00D47C5C">
        <w:rPr>
          <w:b/>
        </w:rPr>
        <w:t xml:space="preserve">ПО </w:t>
      </w:r>
      <w:r w:rsidR="0088024A">
        <w:rPr>
          <w:b/>
        </w:rPr>
        <w:t>АУТСОРСИНГУ БИЗНЕС-ПРОЦЕССОВ</w:t>
      </w:r>
    </w:p>
    <w:p w:rsidR="005664B1" w:rsidRPr="00FA5BB6" w:rsidRDefault="005664B1" w:rsidP="00713A7D">
      <w:pPr>
        <w:jc w:val="center"/>
        <w:rPr>
          <w:b/>
          <w:i/>
        </w:rPr>
      </w:pPr>
      <w:r w:rsidRPr="00807F19">
        <w:rPr>
          <w:b/>
          <w:i/>
        </w:rPr>
        <w:t xml:space="preserve">ПЛАН РАБОТЫ НА </w:t>
      </w:r>
      <w:r w:rsidR="005A6189">
        <w:rPr>
          <w:b/>
          <w:i/>
        </w:rPr>
        <w:t>202</w:t>
      </w:r>
      <w:r w:rsidR="00961A00">
        <w:rPr>
          <w:b/>
          <w:i/>
        </w:rPr>
        <w:t>2</w:t>
      </w:r>
      <w:r w:rsidR="005A6189">
        <w:rPr>
          <w:b/>
          <w:i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4"/>
        <w:gridCol w:w="5207"/>
        <w:gridCol w:w="1299"/>
        <w:gridCol w:w="2105"/>
      </w:tblGrid>
      <w:tr w:rsidR="008F255F" w:rsidRPr="00640DDC" w:rsidTr="00CB4489">
        <w:trPr>
          <w:jc w:val="center"/>
        </w:trPr>
        <w:tc>
          <w:tcPr>
            <w:tcW w:w="646" w:type="dxa"/>
            <w:vAlign w:val="center"/>
          </w:tcPr>
          <w:p w:rsidR="00664B58" w:rsidRPr="00640DDC" w:rsidRDefault="00664B58" w:rsidP="00CB4489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275" w:type="dxa"/>
            <w:vAlign w:val="center"/>
          </w:tcPr>
          <w:p w:rsidR="00664B58" w:rsidRPr="00640DDC" w:rsidRDefault="00664B58" w:rsidP="00CB448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40DDC">
              <w:rPr>
                <w:rFonts w:cs="Times New Roman"/>
                <w:sz w:val="21"/>
                <w:szCs w:val="21"/>
              </w:rPr>
              <w:t>Мероприятие</w:t>
            </w:r>
          </w:p>
        </w:tc>
        <w:tc>
          <w:tcPr>
            <w:tcW w:w="1300" w:type="dxa"/>
            <w:vAlign w:val="center"/>
          </w:tcPr>
          <w:p w:rsidR="00664B58" w:rsidRPr="00640DDC" w:rsidRDefault="00664B58" w:rsidP="00CB448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40DDC">
              <w:rPr>
                <w:rFonts w:cs="Times New Roman"/>
                <w:sz w:val="21"/>
                <w:szCs w:val="21"/>
              </w:rPr>
              <w:t>Дата/срок проведения</w:t>
            </w:r>
          </w:p>
        </w:tc>
        <w:tc>
          <w:tcPr>
            <w:tcW w:w="2124" w:type="dxa"/>
            <w:vAlign w:val="center"/>
          </w:tcPr>
          <w:p w:rsidR="00664B58" w:rsidRPr="00640DDC" w:rsidRDefault="00664B58" w:rsidP="00CB448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40DDC">
              <w:rPr>
                <w:rFonts w:cs="Times New Roman"/>
                <w:sz w:val="21"/>
                <w:szCs w:val="21"/>
              </w:rPr>
              <w:t>Место проведения</w:t>
            </w:r>
          </w:p>
        </w:tc>
      </w:tr>
      <w:tr w:rsidR="008F255F" w:rsidRPr="00640DDC" w:rsidTr="00A22465">
        <w:trPr>
          <w:trHeight w:val="2835"/>
          <w:jc w:val="center"/>
        </w:trPr>
        <w:tc>
          <w:tcPr>
            <w:tcW w:w="646" w:type="dxa"/>
          </w:tcPr>
          <w:p w:rsidR="00EA33CB" w:rsidRPr="008F255F" w:rsidRDefault="008F255F" w:rsidP="008F255F">
            <w:pPr>
              <w:ind w:left="3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1.</w:t>
            </w:r>
          </w:p>
        </w:tc>
        <w:tc>
          <w:tcPr>
            <w:tcW w:w="5275" w:type="dxa"/>
            <w:vAlign w:val="center"/>
          </w:tcPr>
          <w:p w:rsidR="00EA33CB" w:rsidRDefault="00EA33CB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Заседания</w:t>
            </w:r>
            <w:r w:rsidRPr="00244A97">
              <w:rPr>
                <w:rFonts w:cs="Times New Roman"/>
                <w:sz w:val="21"/>
                <w:szCs w:val="21"/>
              </w:rPr>
              <w:t xml:space="preserve"> коми</w:t>
            </w:r>
            <w:r w:rsidR="0088024A">
              <w:rPr>
                <w:rFonts w:cs="Times New Roman"/>
                <w:sz w:val="21"/>
                <w:szCs w:val="21"/>
              </w:rPr>
              <w:t>ссии</w:t>
            </w:r>
            <w:r>
              <w:rPr>
                <w:rFonts w:cs="Times New Roman"/>
                <w:sz w:val="21"/>
                <w:szCs w:val="21"/>
              </w:rPr>
              <w:t>, посвященные темам:</w:t>
            </w:r>
          </w:p>
          <w:p w:rsidR="00EA33CB" w:rsidRDefault="00850ACB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- </w:t>
            </w:r>
            <w:r w:rsidR="0088024A">
              <w:rPr>
                <w:rFonts w:cs="Times New Roman"/>
                <w:sz w:val="21"/>
                <w:szCs w:val="21"/>
              </w:rPr>
              <w:t>аутсорсинг</w:t>
            </w:r>
            <w:r w:rsidR="00CA2C23">
              <w:rPr>
                <w:rFonts w:cs="Times New Roman"/>
                <w:sz w:val="21"/>
                <w:szCs w:val="21"/>
              </w:rPr>
              <w:t xml:space="preserve"> в различных отраслевых нишах</w:t>
            </w:r>
            <w:r w:rsidR="00EA33CB">
              <w:rPr>
                <w:rFonts w:cs="Times New Roman"/>
                <w:sz w:val="21"/>
                <w:szCs w:val="21"/>
              </w:rPr>
              <w:t>;</w:t>
            </w:r>
          </w:p>
          <w:p w:rsidR="00EA33CB" w:rsidRDefault="00850ACB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- </w:t>
            </w:r>
            <w:r w:rsidR="00CA2C23">
              <w:rPr>
                <w:rFonts w:cs="Times New Roman"/>
                <w:sz w:val="21"/>
                <w:szCs w:val="21"/>
              </w:rPr>
              <w:t>деятельность Центра развития компетенций в сфере аутсорсинга бизнес-процессов;</w:t>
            </w:r>
          </w:p>
          <w:p w:rsidR="002465B6" w:rsidRDefault="002465B6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- </w:t>
            </w:r>
            <w:r w:rsidR="00A97867">
              <w:rPr>
                <w:rFonts w:cs="Times New Roman"/>
                <w:sz w:val="21"/>
                <w:szCs w:val="21"/>
              </w:rPr>
              <w:t>и</w:t>
            </w:r>
            <w:r w:rsidR="00A97867" w:rsidRPr="00A97867">
              <w:rPr>
                <w:rFonts w:cs="Times New Roman"/>
                <w:sz w:val="21"/>
                <w:szCs w:val="21"/>
              </w:rPr>
              <w:t>мидж аутсорсинга, обучение качественной организации процессов</w:t>
            </w:r>
            <w:r w:rsidR="00A97867">
              <w:rPr>
                <w:rFonts w:cs="Times New Roman"/>
                <w:sz w:val="21"/>
                <w:szCs w:val="21"/>
              </w:rPr>
              <w:t>;</w:t>
            </w:r>
          </w:p>
          <w:p w:rsidR="00FA5BB6" w:rsidRDefault="00FA5BB6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- </w:t>
            </w:r>
            <w:r w:rsidR="00AC6E3C">
              <w:rPr>
                <w:rFonts w:cs="Times New Roman"/>
                <w:sz w:val="21"/>
                <w:szCs w:val="21"/>
              </w:rPr>
              <w:t>регулирование рынка аутсорсинга бизнес-процессов;</w:t>
            </w:r>
          </w:p>
          <w:p w:rsidR="00AC6E3C" w:rsidRDefault="00AC6E3C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- мотивация и стимулирование региональных властей;</w:t>
            </w:r>
          </w:p>
          <w:p w:rsidR="00CA2C23" w:rsidRDefault="00AC6E3C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- автоматизация/роботизация аутсорсинга бизнес-процессов;</w:t>
            </w:r>
          </w:p>
          <w:p w:rsidR="00CA2C23" w:rsidRDefault="00CA2C23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- международный опыт</w:t>
            </w:r>
          </w:p>
          <w:p w:rsidR="00AC6E3C" w:rsidRPr="00E82314" w:rsidRDefault="00AC6E3C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- др.</w:t>
            </w:r>
          </w:p>
          <w:p w:rsidR="00EA33CB" w:rsidRPr="00244A97" w:rsidRDefault="00EA33CB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EA33CB" w:rsidRDefault="00961A00" w:rsidP="00985E87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15 марта</w:t>
            </w:r>
          </w:p>
          <w:p w:rsidR="00961A00" w:rsidRDefault="00CA2C23" w:rsidP="00985E87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12 мая</w:t>
            </w:r>
          </w:p>
          <w:p w:rsidR="00961A00" w:rsidRDefault="00961A00" w:rsidP="00985E87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 октября</w:t>
            </w:r>
          </w:p>
          <w:p w:rsidR="00CA2C23" w:rsidRPr="00244A97" w:rsidRDefault="00961A00" w:rsidP="00985E87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30 ноября</w:t>
            </w:r>
            <w:r w:rsidR="00CA2C23">
              <w:rPr>
                <w:rFonts w:cs="Times New Roman"/>
                <w:sz w:val="21"/>
                <w:szCs w:val="21"/>
              </w:rPr>
              <w:t>*</w:t>
            </w:r>
          </w:p>
        </w:tc>
        <w:tc>
          <w:tcPr>
            <w:tcW w:w="2124" w:type="dxa"/>
            <w:vAlign w:val="center"/>
          </w:tcPr>
          <w:p w:rsidR="00EA33CB" w:rsidRPr="00CA2C23" w:rsidRDefault="00CA2C23" w:rsidP="00EA33CB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Гибридный формат</w:t>
            </w:r>
          </w:p>
        </w:tc>
      </w:tr>
      <w:tr w:rsidR="008F255F" w:rsidRPr="00640DDC" w:rsidTr="00961A00">
        <w:trPr>
          <w:trHeight w:val="895"/>
          <w:jc w:val="center"/>
        </w:trPr>
        <w:tc>
          <w:tcPr>
            <w:tcW w:w="646" w:type="dxa"/>
          </w:tcPr>
          <w:p w:rsidR="00CA2C23" w:rsidRPr="008F255F" w:rsidRDefault="008F255F" w:rsidP="008F255F">
            <w:pPr>
              <w:ind w:left="3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2.</w:t>
            </w:r>
          </w:p>
        </w:tc>
        <w:tc>
          <w:tcPr>
            <w:tcW w:w="5275" w:type="dxa"/>
            <w:vAlign w:val="center"/>
          </w:tcPr>
          <w:p w:rsidR="00CA2C23" w:rsidRDefault="00CA2C23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Вебинары профильных экспертов</w:t>
            </w:r>
          </w:p>
        </w:tc>
        <w:tc>
          <w:tcPr>
            <w:tcW w:w="1300" w:type="dxa"/>
            <w:vAlign w:val="center"/>
          </w:tcPr>
          <w:p w:rsidR="00CA2C23" w:rsidRDefault="00961A00" w:rsidP="00985E87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Март,</w:t>
            </w:r>
          </w:p>
          <w:p w:rsidR="00961A00" w:rsidRDefault="00961A00" w:rsidP="00985E87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Октябрь*</w:t>
            </w:r>
          </w:p>
        </w:tc>
        <w:tc>
          <w:tcPr>
            <w:tcW w:w="2124" w:type="dxa"/>
            <w:vAlign w:val="center"/>
          </w:tcPr>
          <w:p w:rsidR="00CA2C23" w:rsidRDefault="00CA2C23" w:rsidP="00EA33CB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Онлайн</w:t>
            </w:r>
          </w:p>
        </w:tc>
      </w:tr>
      <w:tr w:rsidR="008F255F" w:rsidRPr="00640DDC" w:rsidTr="00961A00">
        <w:trPr>
          <w:trHeight w:val="895"/>
          <w:jc w:val="center"/>
        </w:trPr>
        <w:tc>
          <w:tcPr>
            <w:tcW w:w="646" w:type="dxa"/>
          </w:tcPr>
          <w:p w:rsidR="008F255F" w:rsidRPr="008F255F" w:rsidRDefault="008F255F" w:rsidP="008F255F">
            <w:pPr>
              <w:ind w:left="3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3.</w:t>
            </w:r>
          </w:p>
        </w:tc>
        <w:tc>
          <w:tcPr>
            <w:tcW w:w="5275" w:type="dxa"/>
            <w:vAlign w:val="center"/>
          </w:tcPr>
          <w:p w:rsidR="008F255F" w:rsidRDefault="008F255F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Формирование плана мероприятий в рамках популяризации темы аутсорсинга бизнес-процессов</w:t>
            </w:r>
          </w:p>
        </w:tc>
        <w:tc>
          <w:tcPr>
            <w:tcW w:w="1300" w:type="dxa"/>
            <w:vAlign w:val="center"/>
          </w:tcPr>
          <w:p w:rsidR="008F255F" w:rsidRDefault="008F255F" w:rsidP="00985E87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Март-Июнь</w:t>
            </w:r>
          </w:p>
        </w:tc>
        <w:tc>
          <w:tcPr>
            <w:tcW w:w="2124" w:type="dxa"/>
            <w:vAlign w:val="center"/>
          </w:tcPr>
          <w:p w:rsidR="008F255F" w:rsidRDefault="008F255F" w:rsidP="00EA33CB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 рабочем формате</w:t>
            </w:r>
          </w:p>
        </w:tc>
      </w:tr>
      <w:tr w:rsidR="008F255F" w:rsidRPr="00640DDC" w:rsidTr="00CB4489">
        <w:trPr>
          <w:jc w:val="center"/>
        </w:trPr>
        <w:tc>
          <w:tcPr>
            <w:tcW w:w="646" w:type="dxa"/>
          </w:tcPr>
          <w:p w:rsidR="001F1DD8" w:rsidRPr="008F255F" w:rsidRDefault="001F1DD8" w:rsidP="008F255F">
            <w:pPr>
              <w:pStyle w:val="a6"/>
              <w:numPr>
                <w:ilvl w:val="0"/>
                <w:numId w:val="3"/>
              </w:num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275" w:type="dxa"/>
            <w:vAlign w:val="center"/>
          </w:tcPr>
          <w:p w:rsidR="001F1DD8" w:rsidRDefault="001F1DD8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Отработка экспертных запросов федеральных органов власти</w:t>
            </w:r>
          </w:p>
        </w:tc>
        <w:tc>
          <w:tcPr>
            <w:tcW w:w="1300" w:type="dxa"/>
            <w:vAlign w:val="center"/>
          </w:tcPr>
          <w:p w:rsidR="001F1DD8" w:rsidRDefault="001F1DD8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Весь период</w:t>
            </w:r>
          </w:p>
        </w:tc>
        <w:tc>
          <w:tcPr>
            <w:tcW w:w="2124" w:type="dxa"/>
            <w:vAlign w:val="center"/>
          </w:tcPr>
          <w:p w:rsidR="001F1DD8" w:rsidRDefault="00FB0BE8" w:rsidP="00CB4489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 рабочем формате</w:t>
            </w:r>
          </w:p>
        </w:tc>
      </w:tr>
      <w:tr w:rsidR="008F255F" w:rsidRPr="00640DDC" w:rsidTr="00CB4489">
        <w:trPr>
          <w:jc w:val="center"/>
        </w:trPr>
        <w:tc>
          <w:tcPr>
            <w:tcW w:w="646" w:type="dxa"/>
          </w:tcPr>
          <w:p w:rsidR="00664B58" w:rsidRPr="00640DDC" w:rsidRDefault="00664B58" w:rsidP="008F255F">
            <w:pPr>
              <w:pStyle w:val="a6"/>
              <w:numPr>
                <w:ilvl w:val="0"/>
                <w:numId w:val="3"/>
              </w:num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275" w:type="dxa"/>
            <w:vAlign w:val="center"/>
          </w:tcPr>
          <w:p w:rsidR="00664B58" w:rsidRPr="00640DDC" w:rsidRDefault="00AC6E3C" w:rsidP="001F1DD8">
            <w:pPr>
              <w:tabs>
                <w:tab w:val="center" w:pos="4677"/>
                <w:tab w:val="right" w:pos="9355"/>
              </w:tabs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Участие представителей комиссии</w:t>
            </w:r>
            <w:r w:rsidR="00664B58" w:rsidRPr="00640DDC">
              <w:rPr>
                <w:rFonts w:cs="Times New Roman"/>
                <w:sz w:val="21"/>
                <w:szCs w:val="21"/>
              </w:rPr>
              <w:t xml:space="preserve"> в региональных и межрегиональных отраслевых выставках, конференциях, форумах и т.п. с предоставлением последую</w:t>
            </w:r>
            <w:r w:rsidR="009F4B4A">
              <w:rPr>
                <w:rFonts w:cs="Times New Roman"/>
                <w:sz w:val="21"/>
                <w:szCs w:val="21"/>
              </w:rPr>
              <w:t>щих отчетов об участии в комиссию</w:t>
            </w:r>
          </w:p>
        </w:tc>
        <w:tc>
          <w:tcPr>
            <w:tcW w:w="1300" w:type="dxa"/>
            <w:vAlign w:val="center"/>
          </w:tcPr>
          <w:p w:rsidR="00664B58" w:rsidRPr="00640DDC" w:rsidRDefault="00664B58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124" w:type="dxa"/>
            <w:vAlign w:val="center"/>
          </w:tcPr>
          <w:p w:rsidR="00664B58" w:rsidRPr="00640DDC" w:rsidRDefault="00664B58" w:rsidP="00CB4489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 w:rsidRPr="00640DDC">
              <w:rPr>
                <w:rFonts w:cs="Times New Roman"/>
                <w:sz w:val="21"/>
                <w:szCs w:val="21"/>
              </w:rPr>
              <w:t>Площадки мероприятий</w:t>
            </w:r>
          </w:p>
        </w:tc>
      </w:tr>
      <w:tr w:rsidR="008F255F" w:rsidRPr="00640DDC" w:rsidTr="00CB4489">
        <w:trPr>
          <w:jc w:val="center"/>
        </w:trPr>
        <w:tc>
          <w:tcPr>
            <w:tcW w:w="646" w:type="dxa"/>
          </w:tcPr>
          <w:p w:rsidR="00E86C52" w:rsidRPr="00640DDC" w:rsidRDefault="00E86C52" w:rsidP="008F255F">
            <w:pPr>
              <w:pStyle w:val="a6"/>
              <w:numPr>
                <w:ilvl w:val="0"/>
                <w:numId w:val="3"/>
              </w:num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275" w:type="dxa"/>
            <w:vAlign w:val="center"/>
          </w:tcPr>
          <w:p w:rsidR="00E86C52" w:rsidRPr="00640DDC" w:rsidRDefault="00E86C52" w:rsidP="00CB4489">
            <w:pPr>
              <w:tabs>
                <w:tab w:val="center" w:pos="4677"/>
                <w:tab w:val="right" w:pos="9355"/>
              </w:tabs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Р</w:t>
            </w:r>
            <w:r w:rsidRPr="00E86C52">
              <w:rPr>
                <w:rFonts w:cs="Times New Roman"/>
                <w:sz w:val="21"/>
                <w:szCs w:val="21"/>
              </w:rPr>
              <w:t>азвитие</w:t>
            </w:r>
            <w:r w:rsidR="009F4B4A">
              <w:rPr>
                <w:rFonts w:cs="Times New Roman"/>
                <w:sz w:val="21"/>
                <w:szCs w:val="21"/>
              </w:rPr>
              <w:t xml:space="preserve"> региональной структуры комиссии</w:t>
            </w:r>
          </w:p>
        </w:tc>
        <w:tc>
          <w:tcPr>
            <w:tcW w:w="1300" w:type="dxa"/>
            <w:vAlign w:val="center"/>
          </w:tcPr>
          <w:p w:rsidR="00E86C52" w:rsidRDefault="00E86C52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124" w:type="dxa"/>
            <w:vAlign w:val="center"/>
          </w:tcPr>
          <w:p w:rsidR="00E86C52" w:rsidRPr="00640DDC" w:rsidRDefault="00FB0BE8" w:rsidP="00CB4489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 рабочем формате</w:t>
            </w:r>
          </w:p>
        </w:tc>
      </w:tr>
    </w:tbl>
    <w:p w:rsidR="005664B1" w:rsidRDefault="005664B1"/>
    <w:p w:rsidR="00945560" w:rsidRDefault="00CA2C23" w:rsidP="005643E6">
      <w:r>
        <w:t>*Даты могут меняться</w:t>
      </w:r>
    </w:p>
    <w:p w:rsidR="001210E9" w:rsidRDefault="001210E9" w:rsidP="005643E6"/>
    <w:p w:rsidR="001210E9" w:rsidRDefault="001210E9" w:rsidP="005643E6">
      <w:r>
        <w:t xml:space="preserve">Руководитель Комиссии </w:t>
      </w:r>
      <w:r>
        <w:tab/>
      </w:r>
      <w:r>
        <w:tab/>
      </w:r>
      <w:r>
        <w:tab/>
      </w:r>
      <w:r>
        <w:tab/>
      </w:r>
      <w:r>
        <w:tab/>
      </w:r>
      <w:r>
        <w:tab/>
        <w:t>Е.А. Волотовская</w:t>
      </w:r>
    </w:p>
    <w:p w:rsidR="001210E9" w:rsidRDefault="001210E9" w:rsidP="005643E6"/>
    <w:p w:rsidR="001210E9" w:rsidRDefault="001210E9" w:rsidP="005643E6">
      <w:r>
        <w:t>Ответственный 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  <w:t>С.М. Нугуманова</w:t>
      </w:r>
      <w:bookmarkStart w:id="0" w:name="_GoBack"/>
      <w:bookmarkEnd w:id="0"/>
    </w:p>
    <w:sectPr w:rsidR="001210E9" w:rsidSect="002B78B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346" w:rsidRDefault="00293346" w:rsidP="00CB4489">
      <w:pPr>
        <w:spacing w:after="0" w:line="240" w:lineRule="auto"/>
      </w:pPr>
      <w:r>
        <w:separator/>
      </w:r>
    </w:p>
  </w:endnote>
  <w:endnote w:type="continuationSeparator" w:id="0">
    <w:p w:rsidR="00293346" w:rsidRDefault="00293346" w:rsidP="00CB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346" w:rsidRDefault="00293346" w:rsidP="00CB4489">
      <w:pPr>
        <w:spacing w:after="0" w:line="240" w:lineRule="auto"/>
      </w:pPr>
      <w:r>
        <w:separator/>
      </w:r>
    </w:p>
  </w:footnote>
  <w:footnote w:type="continuationSeparator" w:id="0">
    <w:p w:rsidR="00293346" w:rsidRDefault="00293346" w:rsidP="00CB4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B2604"/>
    <w:multiLevelType w:val="hybridMultilevel"/>
    <w:tmpl w:val="087AA0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559F7"/>
    <w:multiLevelType w:val="hybridMultilevel"/>
    <w:tmpl w:val="CD7242B6"/>
    <w:lvl w:ilvl="0" w:tplc="8EE4349C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D6A64"/>
    <w:multiLevelType w:val="hybridMultilevel"/>
    <w:tmpl w:val="C5DA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96919"/>
    <w:multiLevelType w:val="hybridMultilevel"/>
    <w:tmpl w:val="57A0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3C"/>
    <w:rsid w:val="00021056"/>
    <w:rsid w:val="00040301"/>
    <w:rsid w:val="00064221"/>
    <w:rsid w:val="00074FEC"/>
    <w:rsid w:val="000932C8"/>
    <w:rsid w:val="000B24AF"/>
    <w:rsid w:val="000D4416"/>
    <w:rsid w:val="000E09B1"/>
    <w:rsid w:val="000E5723"/>
    <w:rsid w:val="000F3415"/>
    <w:rsid w:val="000F36EB"/>
    <w:rsid w:val="00106877"/>
    <w:rsid w:val="00115E31"/>
    <w:rsid w:val="00116627"/>
    <w:rsid w:val="001210E9"/>
    <w:rsid w:val="00140EA6"/>
    <w:rsid w:val="00154369"/>
    <w:rsid w:val="001739DA"/>
    <w:rsid w:val="001762F0"/>
    <w:rsid w:val="001805B4"/>
    <w:rsid w:val="00194A7C"/>
    <w:rsid w:val="001C5F9B"/>
    <w:rsid w:val="001F1DD8"/>
    <w:rsid w:val="001F2547"/>
    <w:rsid w:val="001F388D"/>
    <w:rsid w:val="001F6D76"/>
    <w:rsid w:val="00203393"/>
    <w:rsid w:val="00214AA5"/>
    <w:rsid w:val="00233F7D"/>
    <w:rsid w:val="002342D8"/>
    <w:rsid w:val="0024316B"/>
    <w:rsid w:val="00244A97"/>
    <w:rsid w:val="002465B6"/>
    <w:rsid w:val="002624D8"/>
    <w:rsid w:val="002804F3"/>
    <w:rsid w:val="00293346"/>
    <w:rsid w:val="002B36F1"/>
    <w:rsid w:val="002B78B5"/>
    <w:rsid w:val="003029E8"/>
    <w:rsid w:val="00306EAB"/>
    <w:rsid w:val="0032090C"/>
    <w:rsid w:val="00321F59"/>
    <w:rsid w:val="0032622C"/>
    <w:rsid w:val="0034175C"/>
    <w:rsid w:val="003524EB"/>
    <w:rsid w:val="003835B8"/>
    <w:rsid w:val="0039488B"/>
    <w:rsid w:val="003C1562"/>
    <w:rsid w:val="003C3EB4"/>
    <w:rsid w:val="003F3C66"/>
    <w:rsid w:val="003F633C"/>
    <w:rsid w:val="004042A7"/>
    <w:rsid w:val="00415747"/>
    <w:rsid w:val="004338EA"/>
    <w:rsid w:val="00437544"/>
    <w:rsid w:val="004664B2"/>
    <w:rsid w:val="004724E1"/>
    <w:rsid w:val="004D441D"/>
    <w:rsid w:val="00503D5C"/>
    <w:rsid w:val="00514262"/>
    <w:rsid w:val="005334C7"/>
    <w:rsid w:val="005643E6"/>
    <w:rsid w:val="005664B1"/>
    <w:rsid w:val="00573C22"/>
    <w:rsid w:val="0058532D"/>
    <w:rsid w:val="005A6189"/>
    <w:rsid w:val="005C0F95"/>
    <w:rsid w:val="005D2336"/>
    <w:rsid w:val="005E1055"/>
    <w:rsid w:val="005E1F36"/>
    <w:rsid w:val="0061708E"/>
    <w:rsid w:val="00640DDC"/>
    <w:rsid w:val="00664B58"/>
    <w:rsid w:val="006866C7"/>
    <w:rsid w:val="006D6844"/>
    <w:rsid w:val="006E3414"/>
    <w:rsid w:val="006E70F6"/>
    <w:rsid w:val="00705172"/>
    <w:rsid w:val="00713A7D"/>
    <w:rsid w:val="00733695"/>
    <w:rsid w:val="00737AC9"/>
    <w:rsid w:val="00743F6B"/>
    <w:rsid w:val="007506CA"/>
    <w:rsid w:val="00773FE5"/>
    <w:rsid w:val="007913AF"/>
    <w:rsid w:val="0079658F"/>
    <w:rsid w:val="00807F19"/>
    <w:rsid w:val="008509B7"/>
    <w:rsid w:val="00850ACB"/>
    <w:rsid w:val="00855ECB"/>
    <w:rsid w:val="00856589"/>
    <w:rsid w:val="00870A8A"/>
    <w:rsid w:val="0088024A"/>
    <w:rsid w:val="008B1B0B"/>
    <w:rsid w:val="008B4091"/>
    <w:rsid w:val="008C7461"/>
    <w:rsid w:val="008D2486"/>
    <w:rsid w:val="008F255F"/>
    <w:rsid w:val="008F3831"/>
    <w:rsid w:val="0091608E"/>
    <w:rsid w:val="00945560"/>
    <w:rsid w:val="00961A00"/>
    <w:rsid w:val="00973C6D"/>
    <w:rsid w:val="00985E87"/>
    <w:rsid w:val="009C662C"/>
    <w:rsid w:val="009D2312"/>
    <w:rsid w:val="009E382E"/>
    <w:rsid w:val="009E5B27"/>
    <w:rsid w:val="009F4B4A"/>
    <w:rsid w:val="00A060BA"/>
    <w:rsid w:val="00A07FDB"/>
    <w:rsid w:val="00A61A5A"/>
    <w:rsid w:val="00A97867"/>
    <w:rsid w:val="00AB69C6"/>
    <w:rsid w:val="00AC56EA"/>
    <w:rsid w:val="00AC6E3C"/>
    <w:rsid w:val="00AF17D8"/>
    <w:rsid w:val="00B11EE4"/>
    <w:rsid w:val="00B34ABD"/>
    <w:rsid w:val="00B35DDA"/>
    <w:rsid w:val="00B51F35"/>
    <w:rsid w:val="00B7095C"/>
    <w:rsid w:val="00B917ED"/>
    <w:rsid w:val="00BC3C47"/>
    <w:rsid w:val="00BD319D"/>
    <w:rsid w:val="00BF3822"/>
    <w:rsid w:val="00C01313"/>
    <w:rsid w:val="00C241DB"/>
    <w:rsid w:val="00C36E6D"/>
    <w:rsid w:val="00C3722E"/>
    <w:rsid w:val="00C61F18"/>
    <w:rsid w:val="00CA2C23"/>
    <w:rsid w:val="00CB4489"/>
    <w:rsid w:val="00CC131F"/>
    <w:rsid w:val="00CF71E4"/>
    <w:rsid w:val="00D04C8D"/>
    <w:rsid w:val="00D31323"/>
    <w:rsid w:val="00D31492"/>
    <w:rsid w:val="00D412F1"/>
    <w:rsid w:val="00D47C5C"/>
    <w:rsid w:val="00DC4AB9"/>
    <w:rsid w:val="00DE3876"/>
    <w:rsid w:val="00E22C4E"/>
    <w:rsid w:val="00E36D9D"/>
    <w:rsid w:val="00E55FF0"/>
    <w:rsid w:val="00E62C5B"/>
    <w:rsid w:val="00E7203A"/>
    <w:rsid w:val="00E82314"/>
    <w:rsid w:val="00E86C52"/>
    <w:rsid w:val="00EA33CB"/>
    <w:rsid w:val="00EA75BF"/>
    <w:rsid w:val="00EB5021"/>
    <w:rsid w:val="00EC4E88"/>
    <w:rsid w:val="00EF7738"/>
    <w:rsid w:val="00F24FC3"/>
    <w:rsid w:val="00F42520"/>
    <w:rsid w:val="00FA1A9F"/>
    <w:rsid w:val="00FA5BB6"/>
    <w:rsid w:val="00FA7A50"/>
    <w:rsid w:val="00FB0BE8"/>
    <w:rsid w:val="00FB26A0"/>
    <w:rsid w:val="00FC3D47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2861"/>
  <w15:docId w15:val="{72D804B2-F49E-4088-B8F5-E190548A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4C8D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CB448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B448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B44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C05DE-9DEE-449A-B2B1-9DC3139C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Nugumanova, Svetlana</cp:lastModifiedBy>
  <cp:revision>5</cp:revision>
  <cp:lastPrinted>2017-12-28T07:11:00Z</cp:lastPrinted>
  <dcterms:created xsi:type="dcterms:W3CDTF">2022-02-03T11:17:00Z</dcterms:created>
  <dcterms:modified xsi:type="dcterms:W3CDTF">2022-02-03T11:24:00Z</dcterms:modified>
</cp:coreProperties>
</file>