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3EC1" w14:textId="77777777" w:rsidR="002756A4" w:rsidRPr="00346B7A" w:rsidRDefault="00526285" w:rsidP="006C57F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649BB26E" wp14:editId="44191A53">
            <wp:extent cx="9251950" cy="14973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341F" w14:textId="77777777" w:rsidR="00526285" w:rsidRDefault="00526285" w:rsidP="006C57F7">
      <w:pPr>
        <w:spacing w:after="0"/>
        <w:jc w:val="right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14:paraId="6BB28A70" w14:textId="77777777" w:rsidR="008323D8" w:rsidRDefault="008323D8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3B15D8" w14:textId="77777777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 </w:t>
      </w:r>
    </w:p>
    <w:p w14:paraId="61C1EEBC" w14:textId="1F1C8BCF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Комитета «ОПОРЫ РОССИИ»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финансовым рынкам</w:t>
      </w:r>
    </w:p>
    <w:p w14:paraId="67F09862" w14:textId="77777777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Протокол от __.__.______   №___.</w:t>
      </w:r>
    </w:p>
    <w:p w14:paraId="1412CBA2" w14:textId="77777777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1ACC23" w14:textId="77777777" w:rsidR="00C30141" w:rsidRPr="00C30141" w:rsidRDefault="00C30141" w:rsidP="00C30141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A9D07C3" w14:textId="2AC4E684" w:rsidR="00C30141" w:rsidRDefault="00C30141" w:rsidP="00C3014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ПЛАН РАБОТЫ НА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</w:p>
    <w:p w14:paraId="6A210240" w14:textId="77777777" w:rsidR="00B21788" w:rsidRPr="00346B7A" w:rsidRDefault="00B21788" w:rsidP="006C57F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5963"/>
        <w:gridCol w:w="2594"/>
        <w:gridCol w:w="2640"/>
        <w:gridCol w:w="2978"/>
      </w:tblGrid>
      <w:tr w:rsidR="00283239" w:rsidRPr="00283239" w14:paraId="49E069F0" w14:textId="77777777" w:rsidTr="00F9731F">
        <w:tc>
          <w:tcPr>
            <w:tcW w:w="817" w:type="dxa"/>
            <w:vAlign w:val="center"/>
          </w:tcPr>
          <w:p w14:paraId="0F604F6F" w14:textId="77777777" w:rsidR="00B21788" w:rsidRPr="00283239" w:rsidRDefault="00FC4A38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963" w:type="dxa"/>
            <w:vAlign w:val="center"/>
          </w:tcPr>
          <w:p w14:paraId="7CD4044D" w14:textId="77777777" w:rsidR="000B3773" w:rsidRPr="00283239" w:rsidRDefault="000B3773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5F9E7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  <w:p w14:paraId="1C40FD8B" w14:textId="77777777" w:rsidR="001C6BA9" w:rsidRPr="00283239" w:rsidRDefault="001C6BA9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14:paraId="044B8342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Дата/срок проведения</w:t>
            </w:r>
          </w:p>
        </w:tc>
        <w:tc>
          <w:tcPr>
            <w:tcW w:w="2640" w:type="dxa"/>
            <w:vAlign w:val="center"/>
          </w:tcPr>
          <w:p w14:paraId="5FF73292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978" w:type="dxa"/>
            <w:vAlign w:val="center"/>
          </w:tcPr>
          <w:p w14:paraId="295C02B4" w14:textId="77777777" w:rsidR="00B21788" w:rsidRPr="00283239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83239" w:rsidRPr="00283239" w14:paraId="41E02CB2" w14:textId="77777777" w:rsidTr="00FC4A38"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14:paraId="414CFF05" w14:textId="77777777" w:rsidR="001C6BA9" w:rsidRPr="00283239" w:rsidRDefault="00D840FF" w:rsidP="0028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Комитета</w:t>
            </w:r>
          </w:p>
        </w:tc>
      </w:tr>
      <w:tr w:rsidR="00AB36C3" w:rsidRPr="00283239" w14:paraId="470B537E" w14:textId="77777777" w:rsidTr="00F9731F">
        <w:tc>
          <w:tcPr>
            <w:tcW w:w="817" w:type="dxa"/>
          </w:tcPr>
          <w:p w14:paraId="501F8640" w14:textId="35FBCDA0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646E1A11" w14:textId="2F73DEA0" w:rsidR="00AB36C3" w:rsidRPr="00785D4F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теме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666DC" w:rsidRP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МСП на биржу с облигациями</w:t>
            </w:r>
          </w:p>
        </w:tc>
        <w:tc>
          <w:tcPr>
            <w:tcW w:w="2594" w:type="dxa"/>
            <w:vAlign w:val="center"/>
          </w:tcPr>
          <w:p w14:paraId="6EEAEFB1" w14:textId="29DE2D2F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640" w:type="dxa"/>
            <w:vAlign w:val="center"/>
          </w:tcPr>
          <w:p w14:paraId="45FA3A42" w14:textId="77777777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2B99D19E" w14:textId="78D05CDF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6EF0811B" w14:textId="77777777" w:rsidTr="00F9731F">
        <w:tc>
          <w:tcPr>
            <w:tcW w:w="817" w:type="dxa"/>
          </w:tcPr>
          <w:p w14:paraId="2C2B84A4" w14:textId="77777777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1C8C4638" w14:textId="4CFF49E5" w:rsidR="00AB36C3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теме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666DC" w:rsidRP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66DC" w:rsidRP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залогового имущества предпринимателей Банком России</w:t>
            </w:r>
          </w:p>
        </w:tc>
        <w:tc>
          <w:tcPr>
            <w:tcW w:w="2594" w:type="dxa"/>
            <w:vAlign w:val="center"/>
          </w:tcPr>
          <w:p w14:paraId="4C6EA67D" w14:textId="461E6AE1" w:rsidR="00AB36C3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vAlign w:val="center"/>
          </w:tcPr>
          <w:p w14:paraId="4BF5E293" w14:textId="2FDA44AB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33020116" w14:textId="6C87D736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4FA7EEB4" w14:textId="77777777" w:rsidTr="00F9731F">
        <w:tc>
          <w:tcPr>
            <w:tcW w:w="817" w:type="dxa"/>
          </w:tcPr>
          <w:p w14:paraId="188EF25A" w14:textId="180C52BC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3EF4178D" w14:textId="7A21FC70" w:rsidR="00AB36C3" w:rsidRPr="00785D4F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теме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666DC" w:rsidRP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кредитование субъектов МСП третьей категории качества</w:t>
            </w:r>
          </w:p>
        </w:tc>
        <w:tc>
          <w:tcPr>
            <w:tcW w:w="2594" w:type="dxa"/>
            <w:vAlign w:val="center"/>
          </w:tcPr>
          <w:p w14:paraId="3538402F" w14:textId="26A6C83D" w:rsidR="00AB36C3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0" w:type="dxa"/>
            <w:vAlign w:val="center"/>
          </w:tcPr>
          <w:p w14:paraId="4A031B3F" w14:textId="1E70622A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7439275C" w14:textId="7B6C0200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7A93A9F6" w14:textId="77777777" w:rsidTr="00F9731F">
        <w:tc>
          <w:tcPr>
            <w:tcW w:w="817" w:type="dxa"/>
          </w:tcPr>
          <w:p w14:paraId="787D5A03" w14:textId="2BCEC772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7BF31122" w14:textId="3B55BCCD" w:rsidR="00AB36C3" w:rsidRPr="00785D4F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теме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банковские комиссии на РКО</w:t>
            </w:r>
          </w:p>
        </w:tc>
        <w:tc>
          <w:tcPr>
            <w:tcW w:w="2594" w:type="dxa"/>
            <w:vAlign w:val="center"/>
          </w:tcPr>
          <w:p w14:paraId="36E542DB" w14:textId="50DD7DAF" w:rsidR="00AB36C3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40" w:type="dxa"/>
            <w:vAlign w:val="center"/>
          </w:tcPr>
          <w:p w14:paraId="1442AEFE" w14:textId="434E0872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5D3FFB2C" w14:textId="7EC4DDD7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706BBFB1" w14:textId="77777777" w:rsidTr="00F9731F">
        <w:tc>
          <w:tcPr>
            <w:tcW w:w="817" w:type="dxa"/>
          </w:tcPr>
          <w:p w14:paraId="0DEC408D" w14:textId="36C62F64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3B751034" w14:textId="7C8C7E8F" w:rsidR="00AB36C3" w:rsidRPr="00785D4F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теме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валютный контроль</w:t>
            </w:r>
          </w:p>
        </w:tc>
        <w:tc>
          <w:tcPr>
            <w:tcW w:w="2594" w:type="dxa"/>
            <w:vAlign w:val="center"/>
          </w:tcPr>
          <w:p w14:paraId="14FB7076" w14:textId="66B0BA4D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640" w:type="dxa"/>
            <w:vAlign w:val="center"/>
          </w:tcPr>
          <w:p w14:paraId="0D1622FB" w14:textId="539F5EA5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2548AEEF" w14:textId="731D8A9E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021BD3D5" w14:textId="77777777" w:rsidTr="00F9731F">
        <w:tc>
          <w:tcPr>
            <w:tcW w:w="817" w:type="dxa"/>
          </w:tcPr>
          <w:p w14:paraId="70A5E455" w14:textId="6C14D409" w:rsidR="00AB36C3" w:rsidRPr="00283239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2735749C" w14:textId="30CECE85" w:rsidR="00AB36C3" w:rsidRPr="00785D4F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теме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37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37B54" w:rsidRPr="00537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альтернативных форм финансирования малого бизнеса</w:t>
            </w:r>
            <w:r w:rsidR="00537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666DC" w:rsidRP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</w:t>
            </w:r>
            <w:r w:rsid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666DC" w:rsidRPr="00B6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практики использования факторинга в сфере государственных и муниципальных закупок</w:t>
            </w:r>
            <w:r w:rsidR="00CC2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вменённое страхование</w:t>
            </w:r>
          </w:p>
        </w:tc>
        <w:tc>
          <w:tcPr>
            <w:tcW w:w="2594" w:type="dxa"/>
            <w:vAlign w:val="center"/>
          </w:tcPr>
          <w:p w14:paraId="48C75585" w14:textId="60F95A0D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vAlign w:val="center"/>
          </w:tcPr>
          <w:p w14:paraId="2228A8C8" w14:textId="00016A1F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0CDFD5DA" w14:textId="0D275C14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74FB55B3" w14:textId="77777777" w:rsidTr="00F9731F">
        <w:tc>
          <w:tcPr>
            <w:tcW w:w="817" w:type="dxa"/>
          </w:tcPr>
          <w:p w14:paraId="009A385F" w14:textId="76174CC3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37714B83" w14:textId="0EE4D1EB" w:rsidR="00AB36C3" w:rsidRPr="00785D4F" w:rsidRDefault="00B666DC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заседание Комитета по финансовым рынкам и Комитета по налогам и бюджету</w:t>
            </w:r>
          </w:p>
        </w:tc>
        <w:tc>
          <w:tcPr>
            <w:tcW w:w="2594" w:type="dxa"/>
            <w:vAlign w:val="center"/>
          </w:tcPr>
          <w:p w14:paraId="106AB781" w14:textId="590092F1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vAlign w:val="center"/>
          </w:tcPr>
          <w:p w14:paraId="690E8B34" w14:textId="28067DC3" w:rsidR="00AB36C3" w:rsidRPr="00283239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6DFF44B2" w14:textId="4941E609" w:rsidR="00AB36C3" w:rsidRPr="00283239" w:rsidRDefault="00AB36C3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2F275F3A" w14:textId="77777777" w:rsidTr="00F9731F">
        <w:tc>
          <w:tcPr>
            <w:tcW w:w="817" w:type="dxa"/>
          </w:tcPr>
          <w:p w14:paraId="5B12E453" w14:textId="77777777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7ECE258E" w14:textId="410798E1" w:rsidR="00AB36C3" w:rsidRPr="00AA7F3E" w:rsidRDefault="00AB36C3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Комитета по теме</w:t>
            </w:r>
            <w:r w:rsidR="00537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="00537B54" w:rsidRPr="00537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нижение расходов на обслуживание кредитов малым бизнесом</w:t>
            </w:r>
          </w:p>
        </w:tc>
        <w:tc>
          <w:tcPr>
            <w:tcW w:w="2594" w:type="dxa"/>
            <w:vAlign w:val="center"/>
          </w:tcPr>
          <w:p w14:paraId="4583BDE2" w14:textId="6C5FD676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vAlign w:val="center"/>
          </w:tcPr>
          <w:p w14:paraId="6A186655" w14:textId="1C13795C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451AC5E9" w14:textId="0022B619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772F5C74" w14:textId="77777777" w:rsidTr="00F9731F">
        <w:tc>
          <w:tcPr>
            <w:tcW w:w="817" w:type="dxa"/>
          </w:tcPr>
          <w:p w14:paraId="39C21DB6" w14:textId="77777777" w:rsidR="00AB36C3" w:rsidRDefault="00AB36C3" w:rsidP="00AB36C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3" w:type="dxa"/>
          </w:tcPr>
          <w:p w14:paraId="66FAB132" w14:textId="580689FB" w:rsidR="00AB36C3" w:rsidRPr="00AA7F3E" w:rsidRDefault="00537B54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</w:t>
            </w:r>
            <w:r w:rsidR="00AB36C3" w:rsidRPr="00AE5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Комитета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</w:t>
            </w:r>
          </w:p>
        </w:tc>
        <w:tc>
          <w:tcPr>
            <w:tcW w:w="2594" w:type="dxa"/>
            <w:vAlign w:val="center"/>
          </w:tcPr>
          <w:p w14:paraId="3A6CC273" w14:textId="33B35E03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vAlign w:val="center"/>
          </w:tcPr>
          <w:p w14:paraId="796C9635" w14:textId="322377E5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55CB66B0" w14:textId="4EB093DB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AB36C3" w:rsidRPr="00283239" w14:paraId="0C2E5A2B" w14:textId="77777777" w:rsidTr="00FC4A38">
        <w:tc>
          <w:tcPr>
            <w:tcW w:w="14992" w:type="dxa"/>
            <w:gridSpan w:val="5"/>
            <w:shd w:val="clear" w:color="auto" w:fill="BFBFBF" w:themeFill="background1" w:themeFillShade="BF"/>
          </w:tcPr>
          <w:p w14:paraId="10E3BF4B" w14:textId="77777777" w:rsidR="00AB36C3" w:rsidRDefault="00AB36C3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1D64FD" w:rsidRPr="00283239" w14:paraId="44751298" w14:textId="77777777" w:rsidTr="00A64BC6">
        <w:trPr>
          <w:trHeight w:val="1259"/>
        </w:trPr>
        <w:tc>
          <w:tcPr>
            <w:tcW w:w="817" w:type="dxa"/>
            <w:shd w:val="clear" w:color="auto" w:fill="auto"/>
            <w:vAlign w:val="bottom"/>
          </w:tcPr>
          <w:p w14:paraId="6945E6C1" w14:textId="77777777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3" w:type="dxa"/>
            <w:shd w:val="clear" w:color="auto" w:fill="auto"/>
            <w:vAlign w:val="bottom"/>
          </w:tcPr>
          <w:p w14:paraId="39B270BA" w14:textId="3AF4715C" w:rsidR="001D64FD" w:rsidRPr="00BD789E" w:rsidRDefault="001D64FD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лизинг 2020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D9B57A8" w14:textId="777275F7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B7E7178" w14:textId="7E8AE54B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CD3CD3A" w14:textId="4B64172E" w:rsidR="001D64FD" w:rsidRPr="00BD789E" w:rsidRDefault="001D64FD" w:rsidP="00AB36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D64FD" w:rsidRPr="00283239" w14:paraId="5E5DD86C" w14:textId="77777777" w:rsidTr="00AC2D1F">
        <w:tc>
          <w:tcPr>
            <w:tcW w:w="817" w:type="dxa"/>
            <w:shd w:val="clear" w:color="auto" w:fill="auto"/>
            <w:vAlign w:val="bottom"/>
          </w:tcPr>
          <w:p w14:paraId="5A5739F8" w14:textId="77777777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3" w:type="dxa"/>
            <w:shd w:val="clear" w:color="auto" w:fill="auto"/>
            <w:vAlign w:val="bottom"/>
          </w:tcPr>
          <w:p w14:paraId="5F57B662" w14:textId="21F006EB" w:rsidR="001D64FD" w:rsidRPr="00BD789E" w:rsidRDefault="001D64FD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«FinSME-2020: экосистемы и цифровизация»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2FCBEE5" w14:textId="6FA0C70F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534233E" w14:textId="7FBBCDD4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C38E95F" w14:textId="0360DC4C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  <w:tr w:rsidR="001D64FD" w:rsidRPr="00283239" w14:paraId="6CCEF2F1" w14:textId="77777777" w:rsidTr="00B25E83">
        <w:tc>
          <w:tcPr>
            <w:tcW w:w="817" w:type="dxa"/>
            <w:shd w:val="clear" w:color="auto" w:fill="auto"/>
            <w:vAlign w:val="bottom"/>
          </w:tcPr>
          <w:p w14:paraId="51448B43" w14:textId="77777777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3" w:type="dxa"/>
            <w:shd w:val="clear" w:color="auto" w:fill="auto"/>
            <w:vAlign w:val="bottom"/>
          </w:tcPr>
          <w:p w14:paraId="4D9F75FC" w14:textId="5656B645" w:rsidR="001D64FD" w:rsidRPr="00BD789E" w:rsidRDefault="001D64FD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Съезд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«ОПОРЫ РОССИИ»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97E2CEB" w14:textId="00761AAF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88E348B" w14:textId="33A66363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282BE66" w14:textId="51AFC15A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D64FD" w:rsidRPr="00283239" w14:paraId="276AA4EC" w14:textId="77777777" w:rsidTr="00D73403">
        <w:tc>
          <w:tcPr>
            <w:tcW w:w="817" w:type="dxa"/>
            <w:shd w:val="clear" w:color="auto" w:fill="auto"/>
            <w:vAlign w:val="bottom"/>
          </w:tcPr>
          <w:p w14:paraId="5A4B07FB" w14:textId="77777777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3" w:type="dxa"/>
            <w:shd w:val="clear" w:color="auto" w:fill="auto"/>
            <w:vAlign w:val="bottom"/>
          </w:tcPr>
          <w:p w14:paraId="0B7DFF7B" w14:textId="41F7892A" w:rsidR="001D64FD" w:rsidRPr="00BD789E" w:rsidRDefault="001D64FD" w:rsidP="00AB3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XVIII ежегодная аналитическая конференция «Российский лизинг: перспективы и вызовы 2021»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BBEB63F" w14:textId="0902E9C7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E62814D" w14:textId="5A4991FF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4074EE7" w14:textId="73B384CD" w:rsidR="001D64FD" w:rsidRPr="00BD789E" w:rsidRDefault="001D64FD" w:rsidP="00AB36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Самиев П.А.</w:t>
            </w:r>
          </w:p>
        </w:tc>
      </w:tr>
    </w:tbl>
    <w:p w14:paraId="6B304183" w14:textId="77777777" w:rsidR="00C30141" w:rsidRPr="00C30141" w:rsidRDefault="00C30141" w:rsidP="00C301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354E22C5" w14:textId="2742ACA4" w:rsidR="00C30141" w:rsidRPr="00C30141" w:rsidRDefault="00C30141" w:rsidP="00C301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Комитета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Самиев П.А.   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14:paraId="7ACBE69B" w14:textId="2BBD3F4E" w:rsidR="00C30141" w:rsidRPr="00346B7A" w:rsidRDefault="00C30141" w:rsidP="00C301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секретарь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Закирова В.Р. </w:t>
      </w:r>
      <w:r w:rsidRPr="00C3014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sectPr w:rsidR="00C30141" w:rsidRPr="00346B7A" w:rsidSect="00B2178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AFD1" w14:textId="77777777" w:rsidR="008449A7" w:rsidRDefault="008449A7" w:rsidP="00E8786C">
      <w:pPr>
        <w:spacing w:after="0" w:line="240" w:lineRule="auto"/>
      </w:pPr>
      <w:r>
        <w:separator/>
      </w:r>
    </w:p>
  </w:endnote>
  <w:endnote w:type="continuationSeparator" w:id="0">
    <w:p w14:paraId="0DC081AC" w14:textId="77777777" w:rsidR="008449A7" w:rsidRDefault="008449A7" w:rsidP="00E8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389144"/>
      <w:docPartObj>
        <w:docPartGallery w:val="Page Numbers (Bottom of Page)"/>
        <w:docPartUnique/>
      </w:docPartObj>
    </w:sdtPr>
    <w:sdtEndPr/>
    <w:sdtContent>
      <w:p w14:paraId="58B4B411" w14:textId="77777777" w:rsidR="008323D8" w:rsidRDefault="008323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38">
          <w:rPr>
            <w:noProof/>
          </w:rPr>
          <w:t>1</w:t>
        </w:r>
        <w:r>
          <w:fldChar w:fldCharType="end"/>
        </w:r>
      </w:p>
    </w:sdtContent>
  </w:sdt>
  <w:p w14:paraId="276CE118" w14:textId="77777777" w:rsidR="008323D8" w:rsidRDefault="008323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72E9" w14:textId="77777777" w:rsidR="008449A7" w:rsidRDefault="008449A7" w:rsidP="00E8786C">
      <w:pPr>
        <w:spacing w:after="0" w:line="240" w:lineRule="auto"/>
      </w:pPr>
      <w:r>
        <w:separator/>
      </w:r>
    </w:p>
  </w:footnote>
  <w:footnote w:type="continuationSeparator" w:id="0">
    <w:p w14:paraId="171700CA" w14:textId="77777777" w:rsidR="008449A7" w:rsidRDefault="008449A7" w:rsidP="00E8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5ED9"/>
    <w:multiLevelType w:val="hybridMultilevel"/>
    <w:tmpl w:val="D998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591F"/>
    <w:multiLevelType w:val="hybridMultilevel"/>
    <w:tmpl w:val="79D8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7AA2"/>
    <w:multiLevelType w:val="hybridMultilevel"/>
    <w:tmpl w:val="C5A25F58"/>
    <w:lvl w:ilvl="0" w:tplc="00204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88"/>
    <w:rsid w:val="0001594E"/>
    <w:rsid w:val="000244DF"/>
    <w:rsid w:val="00051973"/>
    <w:rsid w:val="00062203"/>
    <w:rsid w:val="000B15CC"/>
    <w:rsid w:val="000B3773"/>
    <w:rsid w:val="000B37EF"/>
    <w:rsid w:val="000C780F"/>
    <w:rsid w:val="001034BF"/>
    <w:rsid w:val="00122A96"/>
    <w:rsid w:val="00131DC5"/>
    <w:rsid w:val="00173B07"/>
    <w:rsid w:val="00185C8D"/>
    <w:rsid w:val="001C6BA9"/>
    <w:rsid w:val="001D64FD"/>
    <w:rsid w:val="002564E3"/>
    <w:rsid w:val="00266D03"/>
    <w:rsid w:val="002756A4"/>
    <w:rsid w:val="00283239"/>
    <w:rsid w:val="002C508D"/>
    <w:rsid w:val="002D4061"/>
    <w:rsid w:val="00325E9B"/>
    <w:rsid w:val="00330718"/>
    <w:rsid w:val="00346B7A"/>
    <w:rsid w:val="003D782B"/>
    <w:rsid w:val="003F65B0"/>
    <w:rsid w:val="00407057"/>
    <w:rsid w:val="004450AA"/>
    <w:rsid w:val="00451060"/>
    <w:rsid w:val="004952D5"/>
    <w:rsid w:val="00497D83"/>
    <w:rsid w:val="004B1E0D"/>
    <w:rsid w:val="004D0513"/>
    <w:rsid w:val="004D415E"/>
    <w:rsid w:val="00504FE9"/>
    <w:rsid w:val="005247A6"/>
    <w:rsid w:val="00526285"/>
    <w:rsid w:val="00532342"/>
    <w:rsid w:val="00537B54"/>
    <w:rsid w:val="00577349"/>
    <w:rsid w:val="00586CBA"/>
    <w:rsid w:val="005C2DE5"/>
    <w:rsid w:val="005E27EC"/>
    <w:rsid w:val="005F0B6B"/>
    <w:rsid w:val="005F1160"/>
    <w:rsid w:val="0060076E"/>
    <w:rsid w:val="00624692"/>
    <w:rsid w:val="0063041E"/>
    <w:rsid w:val="006316AF"/>
    <w:rsid w:val="0069562E"/>
    <w:rsid w:val="006C57F7"/>
    <w:rsid w:val="0075022D"/>
    <w:rsid w:val="00765BE2"/>
    <w:rsid w:val="007714F8"/>
    <w:rsid w:val="00785D4F"/>
    <w:rsid w:val="007C51EF"/>
    <w:rsid w:val="008130B5"/>
    <w:rsid w:val="00816996"/>
    <w:rsid w:val="008323D8"/>
    <w:rsid w:val="00834190"/>
    <w:rsid w:val="008449A7"/>
    <w:rsid w:val="00871D1C"/>
    <w:rsid w:val="008D0304"/>
    <w:rsid w:val="009774EA"/>
    <w:rsid w:val="009A4957"/>
    <w:rsid w:val="009B5E22"/>
    <w:rsid w:val="009B75A6"/>
    <w:rsid w:val="009C7061"/>
    <w:rsid w:val="009D3AA0"/>
    <w:rsid w:val="00A30DB9"/>
    <w:rsid w:val="00A36D58"/>
    <w:rsid w:val="00A475AE"/>
    <w:rsid w:val="00A47C03"/>
    <w:rsid w:val="00AA762A"/>
    <w:rsid w:val="00AB36C3"/>
    <w:rsid w:val="00AE367B"/>
    <w:rsid w:val="00B21788"/>
    <w:rsid w:val="00B50232"/>
    <w:rsid w:val="00B64416"/>
    <w:rsid w:val="00B666DC"/>
    <w:rsid w:val="00B741C9"/>
    <w:rsid w:val="00B852E0"/>
    <w:rsid w:val="00B9015F"/>
    <w:rsid w:val="00B935A9"/>
    <w:rsid w:val="00BA57C0"/>
    <w:rsid w:val="00BD789E"/>
    <w:rsid w:val="00C30141"/>
    <w:rsid w:val="00C42962"/>
    <w:rsid w:val="00C76C21"/>
    <w:rsid w:val="00C772D9"/>
    <w:rsid w:val="00C94365"/>
    <w:rsid w:val="00CC207C"/>
    <w:rsid w:val="00CD31BB"/>
    <w:rsid w:val="00D22FC7"/>
    <w:rsid w:val="00D748F2"/>
    <w:rsid w:val="00D840FF"/>
    <w:rsid w:val="00D95A0B"/>
    <w:rsid w:val="00E3658A"/>
    <w:rsid w:val="00E53424"/>
    <w:rsid w:val="00E816E4"/>
    <w:rsid w:val="00E8786C"/>
    <w:rsid w:val="00E91428"/>
    <w:rsid w:val="00E92259"/>
    <w:rsid w:val="00EA0A9B"/>
    <w:rsid w:val="00F07FD1"/>
    <w:rsid w:val="00F10ED5"/>
    <w:rsid w:val="00F40B03"/>
    <w:rsid w:val="00F657BC"/>
    <w:rsid w:val="00F70583"/>
    <w:rsid w:val="00F94AC1"/>
    <w:rsid w:val="00F9731F"/>
    <w:rsid w:val="00FC4A38"/>
    <w:rsid w:val="00FD14CF"/>
    <w:rsid w:val="00FE2378"/>
    <w:rsid w:val="00FE3BC3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F59E"/>
  <w15:docId w15:val="{BC9C21EE-53F6-4354-903E-2233EE4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6C"/>
  </w:style>
  <w:style w:type="paragraph" w:styleId="a8">
    <w:name w:val="footer"/>
    <w:basedOn w:val="a"/>
    <w:link w:val="a9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6C"/>
  </w:style>
  <w:style w:type="character" w:styleId="aa">
    <w:name w:val="Hyperlink"/>
    <w:basedOn w:val="a0"/>
    <w:uiPriority w:val="99"/>
    <w:semiHidden/>
    <w:unhideWhenUsed/>
    <w:rsid w:val="009774EA"/>
    <w:rPr>
      <w:color w:val="0000FF"/>
      <w:u w:val="single"/>
    </w:rPr>
  </w:style>
  <w:style w:type="character" w:styleId="ab">
    <w:name w:val="Emphasis"/>
    <w:basedOn w:val="a0"/>
    <w:uiPriority w:val="20"/>
    <w:qFormat/>
    <w:rsid w:val="006C5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122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Вероника Руслановна</dc:creator>
  <cp:lastModifiedBy>Закирова Вероника Руслановна</cp:lastModifiedBy>
  <cp:revision>4</cp:revision>
  <cp:lastPrinted>2018-03-25T17:29:00Z</cp:lastPrinted>
  <dcterms:created xsi:type="dcterms:W3CDTF">2020-01-17T10:37:00Z</dcterms:created>
  <dcterms:modified xsi:type="dcterms:W3CDTF">2020-03-26T15:07:00Z</dcterms:modified>
</cp:coreProperties>
</file>