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F58DCF" w14:textId="77777777" w:rsidR="009E5DE1" w:rsidRDefault="009E5DE1" w:rsidP="003360B4">
      <w:pPr>
        <w:jc w:val="center"/>
        <w:rPr>
          <w:b/>
          <w:bCs/>
        </w:rPr>
      </w:pPr>
    </w:p>
    <w:p w14:paraId="3B45DEFB" w14:textId="607DD8D5" w:rsidR="00E578B4" w:rsidRDefault="007978B1" w:rsidP="003360B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ОТЧЕТ О ДЕЯТЕЛЬНОСТИ</w:t>
      </w:r>
    </w:p>
    <w:p w14:paraId="02881C21" w14:textId="77777777" w:rsidR="00E578B4" w:rsidRDefault="007978B1">
      <w:pPr>
        <w:jc w:val="center"/>
        <w:rPr>
          <w:b/>
          <w:bCs/>
        </w:rPr>
      </w:pPr>
      <w:r>
        <w:rPr>
          <w:b/>
          <w:bCs/>
        </w:rPr>
        <w:t>Комиссии по дизайну и архитектуре «ОПОРЫ РОССИИ»</w:t>
      </w:r>
    </w:p>
    <w:p w14:paraId="6A4DCDE6" w14:textId="77777777" w:rsidR="00E578B4" w:rsidRDefault="007978B1">
      <w:pPr>
        <w:jc w:val="center"/>
        <w:rPr>
          <w:b/>
          <w:bCs/>
        </w:rPr>
      </w:pPr>
      <w:r>
        <w:rPr>
          <w:b/>
          <w:bCs/>
        </w:rPr>
        <w:t>ЗА 2023 ГОД</w:t>
      </w:r>
    </w:p>
    <w:p w14:paraId="5CC9CA77" w14:textId="77777777" w:rsidR="00E578B4" w:rsidRDefault="00E578B4"/>
    <w:tbl>
      <w:tblPr>
        <w:tblStyle w:val="TableNormal"/>
        <w:tblW w:w="147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1"/>
        <w:gridCol w:w="4819"/>
        <w:gridCol w:w="4678"/>
        <w:gridCol w:w="2659"/>
      </w:tblGrid>
      <w:tr w:rsidR="00E578B4" w14:paraId="29BA479A" w14:textId="77777777" w:rsidTr="003360B4">
        <w:trPr>
          <w:trHeight w:val="193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151E" w14:textId="77777777" w:rsidR="00E578B4" w:rsidRDefault="007978B1">
            <w:r>
              <w:rPr>
                <w:b/>
                <w:bCs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EA3B" w14:textId="77777777" w:rsidR="00E578B4" w:rsidRDefault="007978B1">
            <w:r>
              <w:rPr>
                <w:b/>
                <w:bCs/>
              </w:rPr>
              <w:t xml:space="preserve">Перечень вопросов, </w:t>
            </w:r>
            <w:r>
              <w:rPr>
                <w:b/>
                <w:bCs/>
              </w:rPr>
              <w:t>рассмотренных на данных мероприятиях Комитета/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9419" w14:textId="77777777" w:rsidR="00E578B4" w:rsidRDefault="007978B1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5D7F8BE6" w14:textId="77777777" w:rsidR="00E578B4" w:rsidRDefault="007978B1">
            <w:r>
              <w:rPr>
                <w:b/>
                <w:bCs/>
              </w:rPr>
              <w:t>реакция органа власти (при наличии)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AF20" w14:textId="44D44E44" w:rsidR="00E578B4" w:rsidRDefault="007978B1" w:rsidP="003360B4">
            <w:r>
              <w:rPr>
                <w:b/>
                <w:bCs/>
              </w:rPr>
              <w:t>Основные про</w:t>
            </w:r>
            <w:r>
              <w:rPr>
                <w:b/>
                <w:bCs/>
              </w:rPr>
              <w:t>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  <w:r w:rsidR="003360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степень их учета</w:t>
            </w:r>
          </w:p>
        </w:tc>
      </w:tr>
      <w:tr w:rsidR="00E578B4" w14:paraId="07640B1D" w14:textId="77777777" w:rsidTr="003360B4">
        <w:trPr>
          <w:trHeight w:val="2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4B3A" w14:textId="77777777" w:rsidR="00E578B4" w:rsidRDefault="007978B1">
            <w:r>
              <w:t>Курс повышения квалификации по программе «Дизайн Акселератор 5.0»</w:t>
            </w:r>
          </w:p>
          <w:p w14:paraId="5B3996E2" w14:textId="77777777" w:rsidR="00E578B4" w:rsidRDefault="007978B1">
            <w:r>
              <w:t>для дизайнеров</w:t>
            </w:r>
          </w:p>
          <w:p w14:paraId="4B5E3963" w14:textId="77777777" w:rsidR="00E578B4" w:rsidRDefault="007978B1">
            <w:r>
              <w:t>и архитекторов</w:t>
            </w:r>
          </w:p>
          <w:p w14:paraId="78CC6A45" w14:textId="77777777" w:rsidR="00E578B4" w:rsidRDefault="00E578B4"/>
          <w:p w14:paraId="5515DB11" w14:textId="77777777" w:rsidR="00E578B4" w:rsidRDefault="007978B1">
            <w:r>
              <w:t>6.03.23 – 29.05.23</w:t>
            </w:r>
          </w:p>
          <w:p w14:paraId="4281FAB6" w14:textId="77777777" w:rsidR="00E578B4" w:rsidRDefault="00E578B4"/>
          <w:p w14:paraId="0F7BE24D" w14:textId="77777777" w:rsidR="00E578B4" w:rsidRDefault="00E578B4"/>
          <w:p w14:paraId="1EA550B5" w14:textId="77777777" w:rsidR="00E578B4" w:rsidRDefault="00E578B4"/>
          <w:p w14:paraId="4715F417" w14:textId="77777777" w:rsidR="00E578B4" w:rsidRDefault="00E578B4"/>
          <w:p w14:paraId="3041E302" w14:textId="77777777" w:rsidR="00E578B4" w:rsidRDefault="00E578B4"/>
          <w:p w14:paraId="6AAE9698" w14:textId="77777777" w:rsidR="00E578B4" w:rsidRDefault="00E578B4"/>
          <w:p w14:paraId="46D44160" w14:textId="77777777" w:rsidR="00E578B4" w:rsidRDefault="00E578B4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D8E4" w14:textId="77777777" w:rsidR="00E578B4" w:rsidRDefault="007978B1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4E797493" w14:textId="77777777" w:rsidR="00E578B4" w:rsidRDefault="007978B1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247A0BC3" w14:textId="77777777" w:rsidR="00E578B4" w:rsidRDefault="007978B1">
            <w:pPr>
              <w:numPr>
                <w:ilvl w:val="0"/>
                <w:numId w:val="1"/>
              </w:numPr>
            </w:pPr>
            <w:r>
              <w:t>Изучение и работа с проектами, чертежами, материалами и элементами интерьера.</w:t>
            </w:r>
          </w:p>
          <w:p w14:paraId="792201F1" w14:textId="77777777" w:rsidR="00E578B4" w:rsidRDefault="007978B1">
            <w:pPr>
              <w:numPr>
                <w:ilvl w:val="0"/>
                <w:numId w:val="1"/>
              </w:numPr>
            </w:pPr>
            <w:r>
              <w:t>Организация собственного р</w:t>
            </w:r>
            <w:r>
              <w:t>абочего процесса.</w:t>
            </w:r>
          </w:p>
          <w:p w14:paraId="28B16D0B" w14:textId="77777777" w:rsidR="00E578B4" w:rsidRDefault="007978B1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Подводные камни, из-за которых начинающие дизайнеры бросают обучение.</w:t>
            </w:r>
          </w:p>
          <w:p w14:paraId="39B10774" w14:textId="77777777" w:rsidR="00E578B4" w:rsidRDefault="007978B1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Разбор ошибок, из-за которых многие не достигают результата.</w:t>
            </w:r>
          </w:p>
          <w:p w14:paraId="5777B96B" w14:textId="77777777" w:rsidR="00E578B4" w:rsidRDefault="007978B1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 студией.</w:t>
            </w:r>
          </w:p>
          <w:p w14:paraId="27111444" w14:textId="77777777" w:rsidR="00E578B4" w:rsidRDefault="007978B1">
            <w:r>
              <w:rPr>
                <w:shd w:val="clear" w:color="auto" w:fill="FFFFFF"/>
              </w:rPr>
              <w:t>Изучение юридической и финансовых сторон в работе.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38BD" w14:textId="77777777" w:rsidR="00E578B4" w:rsidRDefault="007978B1">
            <w:pPr>
              <w:rPr>
                <w:shd w:val="clear" w:color="auto" w:fill="FFFFFF"/>
              </w:rPr>
            </w:pPr>
            <w:r>
              <w:t>Курс повышения квалификации</w:t>
            </w:r>
            <w:r>
              <w:rPr>
                <w:shd w:val="clear" w:color="auto" w:fill="FFFFFF"/>
              </w:rPr>
              <w:t xml:space="preserve"> успешно закончили более 800 дизайнеров со всей России.</w:t>
            </w:r>
          </w:p>
          <w:p w14:paraId="6F5478D3" w14:textId="77777777" w:rsidR="00E578B4" w:rsidRDefault="007978B1">
            <w:r>
              <w:t>С окончанием обучения участники курсов получили удостоверения Европейской Школы Дизайна.</w:t>
            </w:r>
          </w:p>
          <w:p w14:paraId="66EC8AE0" w14:textId="77777777" w:rsidR="00E578B4" w:rsidRDefault="007978B1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Каждый, кто прошёл курсы, научился больше зарабатывать, правильно строить собственн</w:t>
            </w:r>
            <w:r>
              <w:rPr>
                <w:shd w:val="clear" w:color="auto" w:fill="FFFFFF"/>
              </w:rPr>
              <w:t>ую работу, прокачал свои профессиональные навыки и компетенции.</w:t>
            </w:r>
          </w:p>
          <w:p w14:paraId="471DA0C3" w14:textId="77777777" w:rsidR="00E578B4" w:rsidRDefault="007978B1">
            <w:r>
              <w:rPr>
                <w:shd w:val="clear" w:color="auto" w:fill="FFFFFF"/>
              </w:rPr>
              <w:t>Программа курса показала себя полезной как начинающим дизайнерам, которые не имели опыта работы по профессии, так и действующим дизайнерам интерьеров, желающим увеличить и финансовые, и качест</w:t>
            </w:r>
            <w:r>
              <w:rPr>
                <w:shd w:val="clear" w:color="auto" w:fill="FFFFFF"/>
              </w:rPr>
              <w:t>венные показатели своего бизнеса.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4363" w14:textId="77777777" w:rsidR="00E578B4" w:rsidRDefault="007978B1">
            <w:r>
              <w:t>Деятельность Комиссии</w:t>
            </w:r>
          </w:p>
          <w:p w14:paraId="4FFF120B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05D65236" w14:textId="77777777" w:rsidTr="003360B4">
        <w:trPr>
          <w:trHeight w:val="16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0638" w14:textId="77777777" w:rsidR="00E578B4" w:rsidRDefault="007978B1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Мастер-классы для представителей НХП, ремесленничества и дизайна интерьера в Омске</w:t>
            </w:r>
          </w:p>
          <w:p w14:paraId="55FA4C0A" w14:textId="77777777" w:rsidR="00E578B4" w:rsidRDefault="007978B1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13.03.23-14.03.23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3F039" w14:textId="77777777" w:rsidR="00E578B4" w:rsidRDefault="007978B1">
            <w:pPr>
              <w:numPr>
                <w:ilvl w:val="0"/>
                <w:numId w:val="2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Разбор модели работы с партнерами дизайнерам</w:t>
            </w:r>
          </w:p>
          <w:p w14:paraId="0F63BDAF" w14:textId="77777777" w:rsidR="00E578B4" w:rsidRDefault="007978B1">
            <w:pPr>
              <w:numPr>
                <w:ilvl w:val="0"/>
                <w:numId w:val="2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Составление грамотной карточки компании для клиента</w:t>
            </w:r>
          </w:p>
          <w:p w14:paraId="0070A989" w14:textId="77777777" w:rsidR="00E578B4" w:rsidRDefault="007978B1">
            <w:pPr>
              <w:numPr>
                <w:ilvl w:val="0"/>
                <w:numId w:val="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Разбор ошибок поставщико</w:t>
            </w:r>
            <w:r>
              <w:rPr>
                <w:shd w:val="clear" w:color="auto" w:fill="FFFFFF"/>
              </w:rPr>
              <w:t>в, из-за которых они терпят убытки.</w:t>
            </w:r>
          </w:p>
          <w:p w14:paraId="7D24A0C4" w14:textId="77777777" w:rsidR="00E578B4" w:rsidRDefault="007978B1">
            <w:pPr>
              <w:numPr>
                <w:ilvl w:val="0"/>
                <w:numId w:val="2"/>
              </w:numPr>
            </w:pPr>
            <w:r>
              <w:rPr>
                <w:shd w:val="clear" w:color="auto" w:fill="FFFFFF"/>
              </w:rPr>
              <w:t>Изучение финансового вопроса для обеих сторон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81A9" w14:textId="77777777" w:rsidR="00E578B4" w:rsidRDefault="007978B1"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Обучаемый получили навыки ведения </w:t>
            </w:r>
            <w:proofErr w:type="spellStart"/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акаунтов</w:t>
            </w:r>
            <w:proofErr w:type="spellEnd"/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социальных сетях, что помогло им увеличить продажи продукта в 2 раза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D22F" w14:textId="77777777" w:rsidR="00E578B4" w:rsidRDefault="007978B1">
            <w:r>
              <w:t>Деятельность Комиссии</w:t>
            </w:r>
          </w:p>
        </w:tc>
      </w:tr>
      <w:tr w:rsidR="00E578B4" w14:paraId="72BFC2AB" w14:textId="77777777" w:rsidTr="003360B4">
        <w:trPr>
          <w:trHeight w:val="16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874F" w14:textId="77777777" w:rsidR="00E578B4" w:rsidRDefault="007978B1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Обучающая программа для компаний-поставщиков Омской области Акселератор «Поставщик и дизайнер: как наладить взаимовыгодное сотрудничество?» </w:t>
            </w:r>
          </w:p>
          <w:p w14:paraId="52A438D6" w14:textId="77777777" w:rsidR="00E578B4" w:rsidRDefault="007978B1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21.03.23 – 22.03.23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3FC4" w14:textId="77777777" w:rsidR="00E578B4" w:rsidRDefault="007978B1">
            <w:pPr>
              <w:numPr>
                <w:ilvl w:val="0"/>
                <w:numId w:val="4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Профессиональные навыки и знания для представителей НХП, ремесленничества и дизайна интерьера.</w:t>
            </w:r>
          </w:p>
          <w:p w14:paraId="0D0BE366" w14:textId="77777777" w:rsidR="00E578B4" w:rsidRDefault="007978B1">
            <w:pPr>
              <w:numPr>
                <w:ilvl w:val="0"/>
                <w:numId w:val="4"/>
              </w:numPr>
            </w:pPr>
            <w:r>
              <w:rPr>
                <w:shd w:val="clear" w:color="auto" w:fill="FFFFFF"/>
              </w:rPr>
              <w:t>Изучение юридической и финансовых сторон в работе.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8571" w14:textId="77777777" w:rsidR="00E578B4" w:rsidRDefault="007978B1"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Поставщик повысили продажи с помощью взаимодействия с дизайнерами. Дизайнеры и поставщики научились взаимодействовать на выгодных условиях для обеих сторон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06AD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0E61E782" w14:textId="77777777" w:rsidTr="003360B4">
        <w:trPr>
          <w:trHeight w:val="285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1BF0" w14:textId="69EBC770" w:rsidR="00E578B4" w:rsidRDefault="007978B1">
            <w:r>
              <w:t>Обучающая программа "Акселерация бизнеса в сфере дизайна интерьеров. Юридические основы профессии дизайнера интерьеров</w:t>
            </w:r>
            <w:r w:rsidR="005530B7">
              <w:t>»</w:t>
            </w:r>
            <w:r>
              <w:t xml:space="preserve"> в Омске</w:t>
            </w:r>
          </w:p>
          <w:p w14:paraId="1CE88F8B" w14:textId="77777777" w:rsidR="00E578B4" w:rsidRDefault="00E578B4"/>
          <w:p w14:paraId="20D79AAB" w14:textId="77777777" w:rsidR="00E578B4" w:rsidRDefault="007978B1">
            <w:r>
              <w:t>3.04.23 – 7.04.23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5D6D" w14:textId="77777777" w:rsidR="00E578B4" w:rsidRDefault="007978B1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07EDE722" w14:textId="77777777" w:rsidR="00E578B4" w:rsidRDefault="007978B1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4CC8B03C" w14:textId="77777777" w:rsidR="00E578B4" w:rsidRDefault="007978B1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Изучение юридической и финансовых сторон в работе</w:t>
            </w:r>
          </w:p>
          <w:p w14:paraId="4A1DC011" w14:textId="77777777" w:rsidR="00E578B4" w:rsidRDefault="007978B1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 студией.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6F2" w14:textId="77777777" w:rsidR="00E578B4" w:rsidRDefault="007978B1">
            <w:r>
              <w:t>30 самозанятых дизайнеро</w:t>
            </w:r>
            <w:r>
              <w:t xml:space="preserve">в интерьера, декораторов, предметных дизайнеров и дизайнеров мебели прошли обучающую программу «Акселерация бизнеса в сфере дизайна интерьера. Юридические основы профессии дизайнер интерьера». </w:t>
            </w:r>
            <w:r>
              <w:br/>
              <w:t>Курс входит в перечень обучающих программ, рекомендованных Мин</w:t>
            </w:r>
            <w:r>
              <w:t>истерством экономического развития России. Обучение уже прошли более 250 дизайнеров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DBE6" w14:textId="77777777" w:rsidR="00E578B4" w:rsidRDefault="007978B1">
            <w:r>
              <w:t>Деятельность Комиссии</w:t>
            </w:r>
          </w:p>
          <w:p w14:paraId="6EF6D54D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34AB3952" w14:textId="77777777" w:rsidTr="003360B4">
        <w:trPr>
          <w:trHeight w:val="261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1581" w14:textId="77777777" w:rsidR="00E578B4" w:rsidRDefault="007978B1">
            <w:r>
              <w:lastRenderedPageBreak/>
              <w:t>Обучающая программа</w:t>
            </w:r>
            <w:r>
              <w:t xml:space="preserve">  «Организация предпринимательской деятельности в креативно кластере" в Омске</w:t>
            </w:r>
          </w:p>
          <w:p w14:paraId="2774E74E" w14:textId="77777777" w:rsidR="00E578B4" w:rsidRDefault="00E578B4"/>
          <w:p w14:paraId="4ADA7553" w14:textId="77777777" w:rsidR="00E578B4" w:rsidRDefault="007978B1">
            <w:r>
              <w:t>4.04.23 – 4.05.23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D0C3" w14:textId="77777777" w:rsidR="00E578B4" w:rsidRDefault="007978B1">
            <w:pPr>
              <w:numPr>
                <w:ilvl w:val="0"/>
                <w:numId w:val="6"/>
              </w:numP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Изучение основ маркетинга и менеджмент в креативно кластере</w:t>
            </w:r>
          </w:p>
          <w:p w14:paraId="0DFC99FE" w14:textId="77777777" w:rsidR="00E578B4" w:rsidRDefault="007978B1">
            <w:pPr>
              <w:numPr>
                <w:ilvl w:val="0"/>
                <w:numId w:val="6"/>
              </w:numP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Знания о формировании эффективной команды и налаживании рабочих процессов</w:t>
            </w:r>
          </w:p>
          <w:p w14:paraId="2EAC4DE3" w14:textId="77777777" w:rsidR="00E578B4" w:rsidRDefault="007978B1">
            <w:pPr>
              <w:numPr>
                <w:ilvl w:val="0"/>
                <w:numId w:val="6"/>
              </w:numPr>
            </w:pPr>
            <w:r>
              <w:rPr>
                <w:shd w:val="clear" w:color="auto" w:fill="FFFFFF"/>
              </w:rPr>
              <w:t>Изу</w:t>
            </w:r>
            <w:r>
              <w:rPr>
                <w:shd w:val="clear" w:color="auto" w:fill="FFFFFF"/>
              </w:rPr>
              <w:t>чение юридической стороны в работе.</w:t>
            </w:r>
          </w:p>
          <w:p w14:paraId="2334C22D" w14:textId="77777777" w:rsidR="00E578B4" w:rsidRDefault="007978B1">
            <w:pPr>
              <w:numPr>
                <w:ilvl w:val="0"/>
                <w:numId w:val="6"/>
              </w:numPr>
            </w:pPr>
            <w:r>
              <w:rPr>
                <w:shd w:val="clear" w:color="auto" w:fill="FFFFFF"/>
              </w:rPr>
              <w:t>Разбор алгоритмов создания бренда и его монетизации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017A" w14:textId="77777777" w:rsidR="00E578B4" w:rsidRDefault="007978B1">
            <w:r>
              <w:t xml:space="preserve">20 предпринимателей из креативный индустрии прошли обучающую программу «Организация предпринимательской деятельности в креативно кластере». </w:t>
            </w:r>
            <w:r>
              <w:br/>
              <w:t>Курс входит в перечень обуч</w:t>
            </w:r>
            <w:r>
              <w:t>ающих программ, рекомендованных Министерством экономического развития России. Обучение уже прошли более 250 представителей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89F3" w14:textId="77777777" w:rsidR="00E578B4" w:rsidRDefault="007978B1">
            <w:r>
              <w:t>Деятельность Комиссии</w:t>
            </w:r>
          </w:p>
          <w:p w14:paraId="49A406F1" w14:textId="77777777" w:rsidR="00E578B4" w:rsidRDefault="007978B1">
            <w:r>
              <w:t>не регулируется правовыми акт</w:t>
            </w:r>
            <w:r>
              <w:t>ами и документами.</w:t>
            </w:r>
          </w:p>
        </w:tc>
      </w:tr>
      <w:tr w:rsidR="00E578B4" w14:paraId="20FCCAF5" w14:textId="77777777" w:rsidTr="003360B4">
        <w:trPr>
          <w:trHeight w:val="280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DC9A" w14:textId="77777777" w:rsidR="00E578B4" w:rsidRDefault="007978B1">
            <w:r>
              <w:t>Форум Креативных индустрий в Омске</w:t>
            </w:r>
          </w:p>
          <w:p w14:paraId="7995C34D" w14:textId="77777777" w:rsidR="00E578B4" w:rsidRDefault="00E578B4"/>
          <w:p w14:paraId="01726C7E" w14:textId="77777777" w:rsidR="00E578B4" w:rsidRDefault="007978B1">
            <w:r>
              <w:t>8.04.23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D9A5" w14:textId="77777777" w:rsidR="00E578B4" w:rsidRDefault="007978B1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Новосибирска провели лекции и открыли свои секреты участникам Форума:</w:t>
            </w:r>
          </w:p>
          <w:p w14:paraId="57824770" w14:textId="77777777" w:rsidR="00E578B4" w:rsidRDefault="007978B1">
            <w:pPr>
              <w:numPr>
                <w:ilvl w:val="0"/>
                <w:numId w:val="7"/>
              </w:numPr>
            </w:pPr>
            <w:r>
              <w:t>Как эффективно продвигать себя в интернете</w:t>
            </w:r>
          </w:p>
          <w:p w14:paraId="3BFB7761" w14:textId="77777777" w:rsidR="00E578B4" w:rsidRDefault="007978B1">
            <w:pPr>
              <w:numPr>
                <w:ilvl w:val="0"/>
                <w:numId w:val="7"/>
              </w:numPr>
            </w:pPr>
            <w:r>
              <w:t xml:space="preserve">Как </w:t>
            </w:r>
            <w:r>
              <w:t>увеличить доход в 2-3 раза</w:t>
            </w:r>
          </w:p>
          <w:p w14:paraId="391FA4BF" w14:textId="77777777" w:rsidR="00E578B4" w:rsidRDefault="007978B1">
            <w:pPr>
              <w:numPr>
                <w:ilvl w:val="0"/>
                <w:numId w:val="7"/>
              </w:numPr>
            </w:pPr>
            <w:r>
              <w:t>Как грамотно делегировать обязанности</w:t>
            </w:r>
          </w:p>
          <w:p w14:paraId="0E000B6E" w14:textId="77777777" w:rsidR="00E578B4" w:rsidRDefault="007978B1">
            <w:pPr>
              <w:numPr>
                <w:ilvl w:val="0"/>
                <w:numId w:val="7"/>
              </w:numPr>
            </w:pPr>
            <w:r>
              <w:t>Как рекламироваться в эпоху неопределенности</w:t>
            </w:r>
          </w:p>
          <w:p w14:paraId="32C33ED9" w14:textId="77777777" w:rsidR="00E578B4" w:rsidRDefault="007978B1">
            <w:pPr>
              <w:shd w:val="clear" w:color="auto" w:fill="FFFFFF"/>
            </w:pPr>
            <w:r>
              <w:rPr>
                <w:rFonts w:eastAsia="Quattrocento Sans" w:cs="Quattrocento Sans"/>
              </w:rPr>
              <w:t>Продвижение и популяризация креативных 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D40A" w14:textId="77777777" w:rsidR="00E578B4" w:rsidRDefault="007978B1">
            <w:r>
              <w:t>Форум Креативных индустрий</w:t>
            </w:r>
          </w:p>
          <w:p w14:paraId="762948DD" w14:textId="77777777" w:rsidR="00E578B4" w:rsidRDefault="007978B1">
            <w:r>
              <w:t xml:space="preserve">посетило более 200 человек, работающих или заинтересованных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28DD4032" w14:textId="77777777" w:rsidR="00E578B4" w:rsidRDefault="00E578B4"/>
          <w:p w14:paraId="4AF48605" w14:textId="77777777" w:rsidR="00E578B4" w:rsidRDefault="007978B1">
            <w:pPr>
              <w:shd w:val="clear" w:color="auto" w:fill="FFFFFF"/>
            </w:pPr>
            <w:r>
              <w:t>За один день форума выступило 4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4F13" w14:textId="77777777" w:rsidR="00E578B4" w:rsidRDefault="007978B1">
            <w:r>
              <w:t>Деятельность Комиссии</w:t>
            </w:r>
          </w:p>
          <w:p w14:paraId="4FD45CE6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1C0FD369" w14:textId="77777777" w:rsidTr="003360B4">
        <w:trPr>
          <w:trHeight w:val="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E5F5" w14:textId="77777777" w:rsidR="00E578B4" w:rsidRDefault="007978B1">
            <w:r>
              <w:t>Форум Креативных индустрий в Улан-Удэ</w:t>
            </w:r>
          </w:p>
          <w:p w14:paraId="133CB063" w14:textId="77777777" w:rsidR="00E578B4" w:rsidRDefault="00E578B4"/>
          <w:p w14:paraId="1A478B47" w14:textId="77777777" w:rsidR="00E578B4" w:rsidRDefault="007978B1">
            <w:r>
              <w:t>22.04.23 – 23.04.23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D6F1" w14:textId="77777777" w:rsidR="00E578B4" w:rsidRDefault="007978B1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Новосибирска провели лекции и открыли свои секреты участникам Форума:</w:t>
            </w:r>
          </w:p>
          <w:p w14:paraId="1260C594" w14:textId="77777777" w:rsidR="00E578B4" w:rsidRDefault="007978B1">
            <w:pPr>
              <w:numPr>
                <w:ilvl w:val="0"/>
                <w:numId w:val="8"/>
              </w:numPr>
            </w:pPr>
            <w:r>
              <w:t>Как эффективно продвигать себя в интернете</w:t>
            </w:r>
          </w:p>
          <w:p w14:paraId="25887311" w14:textId="77777777" w:rsidR="00E578B4" w:rsidRDefault="007978B1">
            <w:pPr>
              <w:numPr>
                <w:ilvl w:val="0"/>
                <w:numId w:val="8"/>
              </w:numPr>
            </w:pPr>
            <w:r>
              <w:t xml:space="preserve">Как </w:t>
            </w:r>
            <w:r>
              <w:t>увеличить доход в 2-3 раза</w:t>
            </w:r>
          </w:p>
          <w:p w14:paraId="7EB324C5" w14:textId="77777777" w:rsidR="00E578B4" w:rsidRDefault="007978B1">
            <w:pPr>
              <w:numPr>
                <w:ilvl w:val="0"/>
                <w:numId w:val="8"/>
              </w:numPr>
            </w:pPr>
            <w:r>
              <w:t>Как грамотно делегировать обязанности</w:t>
            </w:r>
          </w:p>
          <w:p w14:paraId="3996925A" w14:textId="77777777" w:rsidR="00E578B4" w:rsidRDefault="007978B1">
            <w:pPr>
              <w:numPr>
                <w:ilvl w:val="0"/>
                <w:numId w:val="8"/>
              </w:numPr>
            </w:pPr>
            <w:r>
              <w:t>Как рекламироваться в эпоху неопределенности</w:t>
            </w:r>
          </w:p>
          <w:p w14:paraId="6079590A" w14:textId="77777777" w:rsidR="00E578B4" w:rsidRDefault="007978B1">
            <w:pPr>
              <w:shd w:val="clear" w:color="auto" w:fill="FFFFFF"/>
            </w:pPr>
            <w:r>
              <w:rPr>
                <w:rFonts w:eastAsia="Quattrocento Sans" w:cs="Quattrocento Sans"/>
              </w:rPr>
              <w:t xml:space="preserve">Продвижение и популяризация креативных </w:t>
            </w:r>
            <w:r>
              <w:rPr>
                <w:rFonts w:eastAsia="Quattrocento Sans" w:cs="Quattrocento Sans"/>
              </w:rPr>
              <w:lastRenderedPageBreak/>
              <w:t>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C660" w14:textId="77777777" w:rsidR="00E578B4" w:rsidRDefault="007978B1">
            <w:r>
              <w:lastRenderedPageBreak/>
              <w:t>Форум Креативных индустрий</w:t>
            </w:r>
          </w:p>
          <w:p w14:paraId="511C2060" w14:textId="77777777" w:rsidR="00E578B4" w:rsidRDefault="007978B1">
            <w:r>
              <w:t>посетило более 200 человек, работающих или заинт</w:t>
            </w:r>
            <w:r>
              <w:t xml:space="preserve">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3F12D200" w14:textId="77777777" w:rsidR="00E578B4" w:rsidRDefault="00E578B4"/>
          <w:p w14:paraId="500F1CA5" w14:textId="77777777" w:rsidR="00E578B4" w:rsidRDefault="007978B1">
            <w:pPr>
              <w:shd w:val="clear" w:color="auto" w:fill="FFFFFF"/>
            </w:pPr>
            <w:r>
              <w:t>За 2 дня форума выступило более 8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CD31" w14:textId="77777777" w:rsidR="00E578B4" w:rsidRDefault="007978B1">
            <w:r>
              <w:t>Деятельность Комиссии</w:t>
            </w:r>
          </w:p>
          <w:p w14:paraId="752EB62D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05C593F0" w14:textId="77777777" w:rsidTr="003360B4">
        <w:trPr>
          <w:trHeight w:val="2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2EC0" w14:textId="28B21F40" w:rsidR="00E578B4" w:rsidRPr="003360B4" w:rsidRDefault="007978B1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lastRenderedPageBreak/>
              <w:t xml:space="preserve">Выставка строительных и отделочных </w:t>
            </w:r>
            <w:r w:rsidRPr="003360B4">
              <w:rPr>
                <w:rFonts w:cs="Times New Roman"/>
                <w:color w:val="auto"/>
              </w:rPr>
              <w:t>материалов «</w:t>
            </w:r>
            <w:proofErr w:type="spellStart"/>
            <w:r w:rsidRPr="003360B4">
              <w:rPr>
                <w:rFonts w:cs="Times New Roman"/>
                <w:color w:val="auto"/>
              </w:rPr>
              <w:t>S.Build</w:t>
            </w:r>
            <w:proofErr w:type="spellEnd"/>
            <w:r w:rsidR="005530B7">
              <w:rPr>
                <w:rFonts w:cs="Times New Roman"/>
                <w:color w:val="auto"/>
              </w:rPr>
              <w:t>»</w:t>
            </w:r>
            <w:r w:rsidRPr="003360B4">
              <w:rPr>
                <w:rFonts w:cs="Times New Roman"/>
                <w:color w:val="auto"/>
              </w:rPr>
              <w:t xml:space="preserve"> в Новосибирске</w:t>
            </w:r>
          </w:p>
          <w:p w14:paraId="54C439CA" w14:textId="77777777" w:rsidR="00E578B4" w:rsidRPr="003360B4" w:rsidRDefault="00E578B4">
            <w:pPr>
              <w:rPr>
                <w:rFonts w:cs="Times New Roman"/>
                <w:color w:val="auto"/>
              </w:rPr>
            </w:pPr>
          </w:p>
          <w:p w14:paraId="06E9E383" w14:textId="77777777" w:rsidR="00E578B4" w:rsidRPr="003360B4" w:rsidRDefault="007978B1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27.04.23 – 29.04.23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C5FF" w14:textId="77777777" w:rsidR="00E578B4" w:rsidRPr="003360B4" w:rsidRDefault="007978B1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Найти 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необходимые для использования в проектах материалы и конструкции</w:t>
            </w:r>
            <w:r w:rsidRPr="003360B4">
              <w:rPr>
                <w:rFonts w:cs="Times New Roman"/>
                <w:color w:val="auto"/>
                <w:u w:color="575757"/>
              </w:rPr>
              <w:t> для строительства, отделки и оснащения инженерным оборудованием.</w:t>
            </w:r>
          </w:p>
          <w:p w14:paraId="38BDA453" w14:textId="77777777" w:rsidR="00E578B4" w:rsidRPr="003360B4" w:rsidRDefault="007978B1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Вживую познакомиться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с представленными на выставке материал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ами</w:t>
            </w:r>
            <w:r w:rsidRPr="003360B4">
              <w:rPr>
                <w:rFonts w:cs="Times New Roman"/>
                <w:color w:val="auto"/>
                <w:u w:color="575757"/>
              </w:rPr>
              <w:t>, оборудованием, инструментами на стендах участников.</w:t>
            </w:r>
          </w:p>
          <w:p w14:paraId="5E55D214" w14:textId="77777777" w:rsidR="00E578B4" w:rsidRPr="003360B4" w:rsidRDefault="007978B1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Погрузиться в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атмосферу общения в кругу профессионалов</w:t>
            </w:r>
            <w:r w:rsidRPr="003360B4">
              <w:rPr>
                <w:rFonts w:cs="Times New Roman"/>
                <w:color w:val="auto"/>
                <w:u w:color="575757"/>
              </w:rPr>
              <w:t> – признанных экспертов в сфере дизайна, архитектуры, декорирования.</w:t>
            </w:r>
          </w:p>
          <w:p w14:paraId="1D691F83" w14:textId="77777777" w:rsidR="00E578B4" w:rsidRPr="003360B4" w:rsidRDefault="007978B1">
            <w:pPr>
              <w:shd w:val="clear" w:color="auto" w:fill="FFFFFF"/>
              <w:rPr>
                <w:rFonts w:cs="Times New Roman"/>
                <w:color w:val="auto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Узнать что-то новое для себя по а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ктуальным вопросам создания архитектуры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и дизайна</w:t>
            </w:r>
            <w:r w:rsidRPr="003360B4">
              <w:rPr>
                <w:rFonts w:cs="Times New Roman"/>
                <w:color w:val="auto"/>
                <w:u w:color="575757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AB0" w14:textId="77777777" w:rsidR="00E578B4" w:rsidRPr="003360B4" w:rsidRDefault="007978B1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cs="Times New Roman"/>
                <w:color w:val="auto"/>
              </w:rPr>
              <w:t>Всего за 4 дня более 5 000 посетителей из разных регионов России – дизайнеры, собственники недвижимости комфорт+ и бизнес классов, представители творческих профессий, представители компаний-поставщиков</w:t>
            </w:r>
          </w:p>
          <w:p w14:paraId="173D3153" w14:textId="77777777" w:rsidR="00E578B4" w:rsidRPr="003360B4" w:rsidRDefault="00E578B4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</w:p>
          <w:p w14:paraId="2199F966" w14:textId="77777777" w:rsidR="00E578B4" w:rsidRPr="003360B4" w:rsidRDefault="007978B1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100 марок и брендов были представлены диз</w:t>
            </w:r>
            <w:r w:rsidRPr="003360B4">
              <w:rPr>
                <w:rFonts w:cs="Times New Roman"/>
                <w:color w:val="auto"/>
              </w:rPr>
              <w:t>айнерами, производителями и поставщиками керамики и сантехники, мебели и декора, строительных и отделочных материалов, электрики и светотехники.</w:t>
            </w:r>
          </w:p>
          <w:p w14:paraId="2B017308" w14:textId="77777777" w:rsidR="00E578B4" w:rsidRPr="003360B4" w:rsidRDefault="00E578B4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</w:p>
          <w:p w14:paraId="24C05E78" w14:textId="6040E806" w:rsidR="00E578B4" w:rsidRPr="003360B4" w:rsidRDefault="007978B1" w:rsidP="003360B4">
            <w:pPr>
              <w:shd w:val="clear" w:color="auto" w:fill="FFFFFF"/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  <w:u w:color="575757"/>
              </w:rPr>
              <w:t xml:space="preserve">Посетители 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ознакомились с продукцией более 100 компаний и провели переговоры о закупках</w:t>
            </w:r>
            <w:r w:rsidRPr="003360B4">
              <w:rPr>
                <w:rFonts w:cs="Times New Roman"/>
                <w:color w:val="auto"/>
                <w:u w:color="575757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F764" w14:textId="77777777" w:rsidR="00E578B4" w:rsidRPr="003360B4" w:rsidRDefault="007978B1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Деятельность Комиссии</w:t>
            </w:r>
          </w:p>
          <w:p w14:paraId="0AC369FC" w14:textId="77777777" w:rsidR="00E578B4" w:rsidRPr="003360B4" w:rsidRDefault="007978B1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не регулируется правовыми актами и документами.</w:t>
            </w:r>
          </w:p>
        </w:tc>
      </w:tr>
      <w:tr w:rsidR="00E578B4" w14:paraId="39A8BF45" w14:textId="77777777" w:rsidTr="003360B4">
        <w:trPr>
          <w:trHeight w:val="275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08D1" w14:textId="77777777" w:rsidR="00E578B4" w:rsidRDefault="007978B1">
            <w:r>
              <w:t>Международный Форум «Дизайнеры и архитекторы» в Новосибирске</w:t>
            </w:r>
          </w:p>
          <w:p w14:paraId="4663EBB5" w14:textId="77777777" w:rsidR="00E578B4" w:rsidRDefault="00E578B4"/>
          <w:p w14:paraId="02565105" w14:textId="77777777" w:rsidR="00E578B4" w:rsidRDefault="007978B1">
            <w:r>
              <w:t>27.04.23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E1F1" w14:textId="77777777" w:rsidR="00E578B4" w:rsidRDefault="007978B1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Москвы, Санкт-Петербурга, Казани и Новосибирска провели лекции и открыли</w:t>
            </w:r>
            <w:r>
              <w:t xml:space="preserve"> свои секреты участникам Форума:</w:t>
            </w:r>
          </w:p>
          <w:p w14:paraId="6CDEAC13" w14:textId="77777777" w:rsidR="00E578B4" w:rsidRDefault="007978B1">
            <w:pPr>
              <w:numPr>
                <w:ilvl w:val="0"/>
                <w:numId w:val="9"/>
              </w:numPr>
            </w:pPr>
            <w:r>
              <w:t xml:space="preserve">Сложности в работе и полезные </w:t>
            </w:r>
            <w:proofErr w:type="spellStart"/>
            <w:r>
              <w:t>лайфхаки</w:t>
            </w:r>
            <w:proofErr w:type="spellEnd"/>
            <w:r>
              <w:t xml:space="preserve"> для дизайнеров.</w:t>
            </w:r>
          </w:p>
          <w:p w14:paraId="357C375C" w14:textId="77777777" w:rsidR="00E578B4" w:rsidRDefault="007978B1">
            <w:pPr>
              <w:numPr>
                <w:ilvl w:val="0"/>
                <w:numId w:val="9"/>
              </w:numPr>
            </w:pPr>
            <w:r>
              <w:t>Как управлять собственной студией дизайна интерьера.</w:t>
            </w:r>
          </w:p>
          <w:p w14:paraId="796491F8" w14:textId="77777777" w:rsidR="00E578B4" w:rsidRDefault="007978B1">
            <w:pPr>
              <w:numPr>
                <w:ilvl w:val="0"/>
                <w:numId w:val="9"/>
              </w:numPr>
            </w:pPr>
            <w:r>
              <w:t>Новые тренды и актуальные</w:t>
            </w:r>
            <w:r>
              <w:br/>
              <w:t>идеи в дизайне и архитектуре.</w:t>
            </w:r>
          </w:p>
          <w:p w14:paraId="2240D739" w14:textId="77777777" w:rsidR="00E578B4" w:rsidRDefault="007978B1">
            <w:pPr>
              <w:shd w:val="clear" w:color="auto" w:fill="FFFFFF"/>
            </w:pPr>
            <w:r>
              <w:rPr>
                <w:rFonts w:eastAsia="Quattrocento Sans" w:cs="Quattrocento Sans"/>
              </w:rPr>
              <w:t>Продвижение и популяризация дизайна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7090" w14:textId="77777777" w:rsidR="00E578B4" w:rsidRDefault="007978B1">
            <w:r>
              <w:t>Более 1000 человек посетили лекции спикеров на Форуме дизайнеров и архитекторов.</w:t>
            </w:r>
          </w:p>
          <w:p w14:paraId="49240965" w14:textId="77777777" w:rsidR="00E578B4" w:rsidRDefault="00E578B4"/>
          <w:p w14:paraId="068953AB" w14:textId="77777777" w:rsidR="00E578B4" w:rsidRDefault="007978B1">
            <w:r>
              <w:t>Содействие развитию – спикеры Форума смогли заинтересовать участников своими выступлениями, поделились передовыми идеями и полезными советами.</w:t>
            </w:r>
          </w:p>
          <w:p w14:paraId="5D5B70C8" w14:textId="77777777" w:rsidR="00E578B4" w:rsidRDefault="00E578B4"/>
          <w:p w14:paraId="18028233" w14:textId="77777777" w:rsidR="00E578B4" w:rsidRDefault="007978B1">
            <w:pPr>
              <w:shd w:val="clear" w:color="auto" w:fill="FFFFFF"/>
            </w:pPr>
            <w:r>
              <w:t>Вдохновение на пропаганду диза</w:t>
            </w:r>
            <w:r>
              <w:t>йна – спикеры неоднократно подчёркивали необходимость внедрения различных сфер дизайна в культуру потребления и массовое сознание.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9454" w14:textId="77777777" w:rsidR="00E578B4" w:rsidRDefault="007978B1">
            <w:r>
              <w:t>Деятельность Комиссии</w:t>
            </w:r>
          </w:p>
          <w:p w14:paraId="28CC1E07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035DC213" w14:textId="77777777" w:rsidTr="003360B4">
        <w:trPr>
          <w:trHeight w:val="417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93E8" w14:textId="77777777" w:rsidR="00E578B4" w:rsidRDefault="007978B1">
            <w:r>
              <w:lastRenderedPageBreak/>
              <w:t>Международный Форум «Дизайнеры и архитекторы» в Омске</w:t>
            </w:r>
          </w:p>
          <w:p w14:paraId="3F3CFCF4" w14:textId="77777777" w:rsidR="00E578B4" w:rsidRDefault="00E578B4"/>
          <w:p w14:paraId="21C0F608" w14:textId="77777777" w:rsidR="00E578B4" w:rsidRDefault="007978B1">
            <w:r>
              <w:t>13.05.23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5F23" w14:textId="77777777" w:rsidR="00E578B4" w:rsidRDefault="007978B1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Италии, Москвы, Санкт-Петербурга и Новосибирска провели лекции и открыли свои секреты участникам Форума:</w:t>
            </w:r>
          </w:p>
          <w:p w14:paraId="036D671C" w14:textId="77777777" w:rsidR="00E578B4" w:rsidRDefault="007978B1">
            <w:pPr>
              <w:numPr>
                <w:ilvl w:val="0"/>
                <w:numId w:val="10"/>
              </w:numPr>
            </w:pPr>
            <w:r>
              <w:t>Основные принципы при работе с цветом в пространстве</w:t>
            </w:r>
          </w:p>
          <w:p w14:paraId="171942CB" w14:textId="77777777" w:rsidR="00E578B4" w:rsidRDefault="007978B1">
            <w:pPr>
              <w:numPr>
                <w:ilvl w:val="0"/>
                <w:numId w:val="10"/>
              </w:numPr>
            </w:pPr>
            <w:r>
              <w:t>Предметный дизайн как аль</w:t>
            </w:r>
            <w:r>
              <w:t>тернатива развития интерьерного дизайна</w:t>
            </w:r>
          </w:p>
          <w:p w14:paraId="3F2410E5" w14:textId="77777777" w:rsidR="00E578B4" w:rsidRDefault="007978B1">
            <w:pPr>
              <w:numPr>
                <w:ilvl w:val="0"/>
                <w:numId w:val="10"/>
              </w:numPr>
            </w:pPr>
            <w:r>
              <w:t xml:space="preserve">Каналы привлечения </w:t>
            </w:r>
          </w:p>
          <w:p w14:paraId="65A903C2" w14:textId="77777777" w:rsidR="00E578B4" w:rsidRDefault="007978B1">
            <w:pPr>
              <w:numPr>
                <w:ilvl w:val="0"/>
                <w:numId w:val="10"/>
              </w:numPr>
            </w:pPr>
            <w:r>
              <w:t>Традиционная современность в дизайн-проекте</w:t>
            </w:r>
          </w:p>
          <w:p w14:paraId="2002147A" w14:textId="77777777" w:rsidR="00E578B4" w:rsidRDefault="007978B1">
            <w:pPr>
              <w:numPr>
                <w:ilvl w:val="0"/>
                <w:numId w:val="10"/>
              </w:numPr>
            </w:pPr>
            <w:proofErr w:type="spellStart"/>
            <w:r>
              <w:t>Флиппинг</w:t>
            </w:r>
            <w:proofErr w:type="spellEnd"/>
            <w:r>
              <w:t xml:space="preserve"> новая ниша Продвижение и популяризация дизайна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4E7C" w14:textId="77777777" w:rsidR="00E578B4" w:rsidRDefault="007978B1">
            <w:r>
              <w:t>Около 150 человек посетили лекции спикеров на Форуме дизайнеров и архитект</w:t>
            </w:r>
            <w:r>
              <w:t>оров.</w:t>
            </w:r>
          </w:p>
          <w:p w14:paraId="2747AD6F" w14:textId="77777777" w:rsidR="00E578B4" w:rsidRDefault="00E578B4"/>
          <w:p w14:paraId="03D5529F" w14:textId="77777777" w:rsidR="00E578B4" w:rsidRDefault="007978B1">
            <w:r>
              <w:t>Содействие развитию – спикеры Форума смогли заинтересовать участников своими выступлениями, поделились передовыми идеями и полезными советами.</w:t>
            </w:r>
          </w:p>
          <w:p w14:paraId="29CF4254" w14:textId="77777777" w:rsidR="00E578B4" w:rsidRDefault="00E578B4"/>
          <w:p w14:paraId="0F305C92" w14:textId="77777777" w:rsidR="00E578B4" w:rsidRDefault="007978B1">
            <w:pPr>
              <w:shd w:val="clear" w:color="auto" w:fill="FFFFFF"/>
            </w:pPr>
            <w:r>
              <w:t>Вдохновение на пропаганду дизайна – спикеры неоднократно подчёркивали необходимость внедрения различных с</w:t>
            </w:r>
            <w:r>
              <w:t>фер дизайна в культуру потребления и массовое сознание.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0E87" w14:textId="77777777" w:rsidR="00E578B4" w:rsidRDefault="007978B1">
            <w:r>
              <w:t>Деятельность Комиссии</w:t>
            </w:r>
          </w:p>
          <w:p w14:paraId="5FA62170" w14:textId="77777777" w:rsidR="00E578B4" w:rsidRDefault="007978B1">
            <w:r>
              <w:t>не регулируется правовыми актами и документами.</w:t>
            </w:r>
          </w:p>
        </w:tc>
      </w:tr>
      <w:tr w:rsidR="00E578B4" w14:paraId="05BE2621" w14:textId="77777777" w:rsidTr="003360B4">
        <w:trPr>
          <w:trHeight w:val="38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F419" w14:textId="77777777" w:rsidR="00E578B4" w:rsidRDefault="007978B1">
            <w:r>
              <w:t xml:space="preserve">Обучающая программа "Акселерация бизнеса в сфере дизайна интерьеров. Юридические основы профессии дизайнера интерьеров" в </w:t>
            </w:r>
            <w:r>
              <w:t>Новосибирске</w:t>
            </w:r>
          </w:p>
          <w:p w14:paraId="56A32877" w14:textId="77777777" w:rsidR="00E578B4" w:rsidRDefault="00E578B4"/>
          <w:p w14:paraId="4C543EB6" w14:textId="77777777" w:rsidR="00E578B4" w:rsidRDefault="007978B1">
            <w:r>
              <w:t>17.07.23 – 21.07.23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B205" w14:textId="77777777" w:rsidR="00E578B4" w:rsidRDefault="007978B1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511844DB" w14:textId="77777777" w:rsidR="00E578B4" w:rsidRDefault="007978B1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2B1653A3" w14:textId="77777777" w:rsidR="00E578B4" w:rsidRDefault="007978B1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Изучение юридической и финансовых сторон в работе</w:t>
            </w:r>
          </w:p>
          <w:p w14:paraId="12935209" w14:textId="77777777" w:rsidR="00E578B4" w:rsidRDefault="007978B1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</w:t>
            </w:r>
            <w:r>
              <w:rPr>
                <w:shd w:val="clear" w:color="auto" w:fill="FFFFFF"/>
              </w:rPr>
              <w:t xml:space="preserve"> студией.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D120" w14:textId="77777777" w:rsidR="00E578B4" w:rsidRDefault="007978B1">
            <w:r>
              <w:t xml:space="preserve">30 самозанятых дизайнеров интерьера, декораторов, предметных дизайнеров и дизайнеров мебели прошли обучающую программу «Акселерация бизнеса в сфере дизайна интерьера. Юридические основы профессии дизайнер интерьера». </w:t>
            </w:r>
            <w:r>
              <w:br/>
              <w:t xml:space="preserve">Курс входит в перечень </w:t>
            </w:r>
            <w:r>
              <w:t>обучающих программ, рекомендованных Министерством экономического развития России. Обучение уже прошли более 250 дизайнеров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8C3" w14:textId="77777777" w:rsidR="00E578B4" w:rsidRDefault="007978B1">
            <w:r>
              <w:t>Деятельность Комиссии</w:t>
            </w:r>
          </w:p>
          <w:p w14:paraId="6D162609" w14:textId="77777777" w:rsidR="00E578B4" w:rsidRDefault="007978B1">
            <w:r>
              <w:t>не регулируется правовыми акт</w:t>
            </w:r>
            <w:r>
              <w:t>ами и документами.</w:t>
            </w:r>
          </w:p>
        </w:tc>
      </w:tr>
      <w:tr w:rsidR="00E578B4" w14:paraId="75F91ED4" w14:textId="77777777" w:rsidTr="003360B4">
        <w:trPr>
          <w:trHeight w:val="48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6108" w14:textId="77777777" w:rsidR="00E578B4" w:rsidRDefault="007978B1">
            <w:r>
              <w:lastRenderedPageBreak/>
              <w:t>Третья Сибирская Биеннале дизайна и современного искусства</w:t>
            </w:r>
          </w:p>
          <w:p w14:paraId="4A9C4DB7" w14:textId="77777777" w:rsidR="00E578B4" w:rsidRDefault="00E578B4"/>
          <w:p w14:paraId="695E4F34" w14:textId="77777777" w:rsidR="00E578B4" w:rsidRDefault="007978B1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630B" w14:textId="77777777" w:rsidR="00E578B4" w:rsidRDefault="007978B1">
            <w:pPr>
              <w:numPr>
                <w:ilvl w:val="0"/>
                <w:numId w:val="12"/>
              </w:numPr>
            </w:pPr>
            <w:r>
              <w:t xml:space="preserve">Формирование рынка дизайнерской продукции и услуг; </w:t>
            </w:r>
          </w:p>
          <w:p w14:paraId="50117F14" w14:textId="77777777" w:rsidR="00E578B4" w:rsidRDefault="007978B1">
            <w:pPr>
              <w:numPr>
                <w:ilvl w:val="0"/>
                <w:numId w:val="12"/>
              </w:numPr>
            </w:pPr>
            <w:r>
              <w:t xml:space="preserve">Популяризация творческих профессий, выявление и поощрение новаторских идей; </w:t>
            </w:r>
          </w:p>
          <w:p w14:paraId="4A44F330" w14:textId="77777777" w:rsidR="00E578B4" w:rsidRDefault="007978B1">
            <w:pPr>
              <w:numPr>
                <w:ilvl w:val="0"/>
                <w:numId w:val="12"/>
              </w:numPr>
            </w:pPr>
            <w:r>
              <w:t xml:space="preserve">Формирование условий для развития креативной экономики в России; </w:t>
            </w:r>
          </w:p>
          <w:p w14:paraId="523258DF" w14:textId="77777777" w:rsidR="00E578B4" w:rsidRDefault="007978B1">
            <w:pPr>
              <w:numPr>
                <w:ilvl w:val="0"/>
                <w:numId w:val="12"/>
              </w:numPr>
            </w:pPr>
            <w:r>
              <w:t>Создание благоприятных условий для знакомства большого количества людей с творческими работами специалистов Новосибирской области;</w:t>
            </w:r>
          </w:p>
          <w:p w14:paraId="70883415" w14:textId="77777777" w:rsidR="00E578B4" w:rsidRDefault="007978B1">
            <w:pPr>
              <w:numPr>
                <w:ilvl w:val="0"/>
                <w:numId w:val="12"/>
              </w:numPr>
            </w:pPr>
            <w:r>
              <w:t xml:space="preserve"> Создание благоприятных условий для расширения рынков сбыта</w:t>
            </w:r>
            <w:r>
              <w:t xml:space="preserve"> продукции, творческого взаимообмена мастеров; </w:t>
            </w:r>
          </w:p>
          <w:p w14:paraId="3442F800" w14:textId="77777777" w:rsidR="00E578B4" w:rsidRDefault="007978B1">
            <w:pPr>
              <w:shd w:val="clear" w:color="auto" w:fill="FFFFFF"/>
            </w:pPr>
            <w:r>
              <w:rPr>
                <w:rFonts w:eastAsia="Quattrocento Sans" w:cs="Quattrocento Sans"/>
              </w:rPr>
              <w:t xml:space="preserve">Поддержание инициатив в области предметного дизайна, дизайна интерьера, </w:t>
            </w:r>
            <w:proofErr w:type="spellStart"/>
            <w:r>
              <w:rPr>
                <w:rFonts w:eastAsia="Quattrocento Sans" w:cs="Quattrocento Sans"/>
              </w:rPr>
              <w:t>fashion</w:t>
            </w:r>
            <w:proofErr w:type="spellEnd"/>
            <w:r>
              <w:rPr>
                <w:rFonts w:eastAsia="Quattrocento Sans" w:cs="Quattrocento Sans"/>
              </w:rPr>
              <w:t>- дизайна, изобразительного искусства и других креативных направлений у профессиональных и молодых специалистов;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E0E9" w14:textId="77777777" w:rsidR="00E578B4" w:rsidRDefault="007978B1">
            <w:r>
              <w:t>В регионе прошла</w:t>
            </w:r>
            <w:r>
              <w:t xml:space="preserve"> масштабная выставка в сфере искусства «Дизайн без границ», которую посетило более 10000 представителей креативных индустрий. Более 2.200 кв.м. – общая площадь выставки, на которой расположены реальные капсульные коллекции интерьеров, место проведения Фору</w:t>
            </w:r>
            <w:r>
              <w:t>мов и мастер-классов, а также стенды поставщиков и производителей.</w:t>
            </w:r>
          </w:p>
          <w:p w14:paraId="5630F401" w14:textId="77777777" w:rsidR="00E578B4" w:rsidRDefault="007978B1">
            <w:r>
              <w:t>На стендах и в коллекциях дизайнеров – более 200 компаний из Москвы, Воронежа, Челябинска, Кемерово, Омска, Томска, Красноярска, Улан-Удэ, Ижевска и Новосибирска.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AE65" w14:textId="77777777" w:rsidR="00E578B4" w:rsidRDefault="007978B1">
            <w:r>
              <w:t>Деятельность Комиссии</w:t>
            </w:r>
          </w:p>
          <w:p w14:paraId="3AE81EFA" w14:textId="77777777" w:rsidR="00E578B4" w:rsidRDefault="007978B1">
            <w:r>
              <w:t>не р</w:t>
            </w:r>
            <w:r>
              <w:t>егулируется правовыми актами и документами.</w:t>
            </w:r>
          </w:p>
        </w:tc>
      </w:tr>
      <w:tr w:rsidR="005530B7" w14:paraId="10CA3D58" w14:textId="77777777" w:rsidTr="003360B4">
        <w:trPr>
          <w:trHeight w:val="3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AC30" w14:textId="77777777" w:rsidR="005530B7" w:rsidRDefault="005530B7" w:rsidP="005530B7">
            <w:r>
              <w:t>Форум Креативных индустрий в Новосибирске</w:t>
            </w:r>
          </w:p>
          <w:p w14:paraId="0D7AB356" w14:textId="77777777" w:rsidR="005530B7" w:rsidRDefault="005530B7" w:rsidP="005530B7"/>
          <w:p w14:paraId="373EB47F" w14:textId="77777777" w:rsidR="005530B7" w:rsidRDefault="005530B7" w:rsidP="005530B7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4632" w14:textId="77777777" w:rsidR="005530B7" w:rsidRDefault="005530B7" w:rsidP="005530B7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России, таких как, Москва, Санкт-Петербург, Омск и Новосибирск, а также из других стран провели лекции и открыли свои секреты участникам Форума:</w:t>
            </w:r>
          </w:p>
          <w:p w14:paraId="2854F91B" w14:textId="77777777" w:rsidR="005530B7" w:rsidRDefault="005530B7" w:rsidP="005530B7">
            <w:pPr>
              <w:numPr>
                <w:ilvl w:val="0"/>
                <w:numId w:val="13"/>
              </w:numPr>
            </w:pPr>
            <w:r>
              <w:t xml:space="preserve">Сложности в работе и полезные </w:t>
            </w:r>
            <w:proofErr w:type="spellStart"/>
            <w:r>
              <w:t>лайфхаки</w:t>
            </w:r>
            <w:proofErr w:type="spellEnd"/>
            <w:r>
              <w:t xml:space="preserve"> для представителей креативных индустрий.</w:t>
            </w:r>
          </w:p>
          <w:p w14:paraId="5EE54DE9" w14:textId="77777777" w:rsidR="005530B7" w:rsidRDefault="005530B7" w:rsidP="005530B7">
            <w:pPr>
              <w:numPr>
                <w:ilvl w:val="0"/>
                <w:numId w:val="13"/>
              </w:numPr>
            </w:pPr>
            <w:r>
              <w:t>Новые тренды и актуальные</w:t>
            </w:r>
            <w:r>
              <w:br/>
              <w:t>идеи в дизайне и архитектуре.</w:t>
            </w:r>
          </w:p>
          <w:p w14:paraId="1DEAB9F7" w14:textId="77777777" w:rsidR="005530B7" w:rsidRDefault="005530B7" w:rsidP="005530B7">
            <w:pPr>
              <w:shd w:val="clear" w:color="auto" w:fill="FFFFFF"/>
            </w:pPr>
            <w:r>
              <w:rPr>
                <w:rFonts w:eastAsia="Quattrocento Sans" w:cs="Quattrocento Sans"/>
              </w:rPr>
              <w:t>Продвижение и популяризация креативных 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F5CC" w14:textId="77777777" w:rsidR="005530B7" w:rsidRDefault="005530B7" w:rsidP="005530B7">
            <w:r>
              <w:t>Форум Креативных индустрий</w:t>
            </w:r>
          </w:p>
          <w:p w14:paraId="2D9E6E60" w14:textId="77777777" w:rsidR="005530B7" w:rsidRDefault="005530B7" w:rsidP="005530B7">
            <w:r>
              <w:t xml:space="preserve">посетило более 1000 человек, работающих или заинтересованных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31FD157E" w14:textId="77777777" w:rsidR="005530B7" w:rsidRDefault="005530B7" w:rsidP="005530B7"/>
          <w:p w14:paraId="552E5A97" w14:textId="77777777" w:rsidR="005530B7" w:rsidRDefault="005530B7" w:rsidP="005530B7">
            <w:pPr>
              <w:shd w:val="clear" w:color="auto" w:fill="FFFFFF"/>
            </w:pPr>
            <w:r>
              <w:t>За 3 дня форума выступило более 15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AAC6" w14:textId="77777777" w:rsidR="005530B7" w:rsidRDefault="005530B7" w:rsidP="005530B7">
            <w:r>
              <w:t>Деятельность Комиссии</w:t>
            </w:r>
          </w:p>
          <w:p w14:paraId="7A510218" w14:textId="54AC2B25" w:rsidR="005530B7" w:rsidRDefault="005530B7" w:rsidP="005530B7">
            <w:r>
              <w:t>не регулируется правовыми актами и документами.</w:t>
            </w:r>
          </w:p>
        </w:tc>
      </w:tr>
      <w:tr w:rsidR="005530B7" w14:paraId="58D58E5A" w14:textId="77777777" w:rsidTr="005530B7">
        <w:trPr>
          <w:trHeight w:val="105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18CE" w14:textId="77777777" w:rsidR="005530B7" w:rsidRDefault="005530B7" w:rsidP="005530B7">
            <w:r>
              <w:lastRenderedPageBreak/>
              <w:t>Премия «Дизайнер года 2023»</w:t>
            </w:r>
          </w:p>
          <w:p w14:paraId="25482036" w14:textId="1726C5DA" w:rsidR="005530B7" w:rsidRDefault="005530B7" w:rsidP="005530B7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80F8" w14:textId="1533C995" w:rsidR="005530B7" w:rsidRDefault="005530B7" w:rsidP="005530B7">
            <w:r>
              <w:t>Премия была посвящена межрегиональным связям и сотрудничеству между дизайнерами, лучшие специалисты, которые работали в течение года и представили свои работы в виде капсульных коллекций, получили свои награды.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A3A0" w14:textId="204F25AA" w:rsidR="005530B7" w:rsidRDefault="005530B7" w:rsidP="005530B7">
            <w:r>
              <w:t>50 дизайнеров из таких городов, как: Омск, Улан-Удэ, Челябинск, Воронеж, Томск, Москва, Липецк, Красноярск, Новосибирск, а также в премии участвовали дизайнеры из Республики Удмуртия и Кемеровской области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AFB0" w14:textId="77777777" w:rsidR="005530B7" w:rsidRDefault="005530B7" w:rsidP="005530B7">
            <w:r>
              <w:t>Деятельность Комиссии</w:t>
            </w:r>
          </w:p>
          <w:p w14:paraId="2DBA22CB" w14:textId="6AF4B5D9" w:rsidR="005530B7" w:rsidRDefault="005530B7" w:rsidP="005530B7">
            <w:r>
              <w:t>не регулируется правовыми актами и документами.</w:t>
            </w:r>
          </w:p>
        </w:tc>
      </w:tr>
    </w:tbl>
    <w:p w14:paraId="39A01EBA" w14:textId="77777777" w:rsidR="00E578B4" w:rsidRDefault="00E578B4">
      <w:pPr>
        <w:widowControl w:val="0"/>
      </w:pPr>
    </w:p>
    <w:sectPr w:rsidR="00E578B4">
      <w:headerReference w:type="default" r:id="rId8"/>
      <w:footerReference w:type="default" r:id="rId9"/>
      <w:pgSz w:w="16840" w:h="11900" w:orient="landscape"/>
      <w:pgMar w:top="709" w:right="79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9E2BFE" w14:textId="77777777" w:rsidR="007978B1" w:rsidRDefault="007978B1">
      <w:r>
        <w:separator/>
      </w:r>
    </w:p>
  </w:endnote>
  <w:endnote w:type="continuationSeparator" w:id="0">
    <w:p w14:paraId="7B8659E2" w14:textId="77777777" w:rsidR="007978B1" w:rsidRDefault="0079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1BA12D" w14:textId="77777777" w:rsidR="00E578B4" w:rsidRDefault="00E578B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974307" w14:textId="77777777" w:rsidR="007978B1" w:rsidRDefault="007978B1">
      <w:r>
        <w:separator/>
      </w:r>
    </w:p>
  </w:footnote>
  <w:footnote w:type="continuationSeparator" w:id="0">
    <w:p w14:paraId="626530E2" w14:textId="77777777" w:rsidR="007978B1" w:rsidRDefault="007978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BC50F7" w14:textId="77777777" w:rsidR="00E578B4" w:rsidRDefault="00E578B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F4E40"/>
    <w:multiLevelType w:val="hybridMultilevel"/>
    <w:tmpl w:val="7ADE1918"/>
    <w:lvl w:ilvl="0" w:tplc="0CA473CC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2E684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CD926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87572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156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29D1A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B698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E2834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0EABE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AC85593"/>
    <w:multiLevelType w:val="hybridMultilevel"/>
    <w:tmpl w:val="3C0E67B4"/>
    <w:lvl w:ilvl="0" w:tplc="D96CC458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44FFA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E25AC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ADD80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4C81A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A2676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84BDE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CC3BC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CDAD2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5313C2E"/>
    <w:multiLevelType w:val="hybridMultilevel"/>
    <w:tmpl w:val="EEF4A3F4"/>
    <w:lvl w:ilvl="0" w:tplc="31B691BA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A1FE4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C9716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2F87A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430CA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AA95A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84782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C110A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6426C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4E51945"/>
    <w:multiLevelType w:val="hybridMultilevel"/>
    <w:tmpl w:val="3858D80A"/>
    <w:lvl w:ilvl="0" w:tplc="87043C0E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EEF50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68B22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A54CC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C5A34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927202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E0224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6444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80572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89D524A"/>
    <w:multiLevelType w:val="hybridMultilevel"/>
    <w:tmpl w:val="623649AA"/>
    <w:lvl w:ilvl="0" w:tplc="712C375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810D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06BA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B2A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46D8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E2C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69AF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4A8B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600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71143F6"/>
    <w:multiLevelType w:val="hybridMultilevel"/>
    <w:tmpl w:val="F9E4355C"/>
    <w:lvl w:ilvl="0" w:tplc="662AD13E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ACF6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03DCC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AE578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E51CC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9F18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E12C6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8EADE6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6556C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3E07540B"/>
    <w:multiLevelType w:val="hybridMultilevel"/>
    <w:tmpl w:val="03702228"/>
    <w:lvl w:ilvl="0" w:tplc="DF347AE0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C259A0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61052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83382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669D8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02A62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00C6A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03196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885AE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0647AD7"/>
    <w:multiLevelType w:val="hybridMultilevel"/>
    <w:tmpl w:val="DD5239B0"/>
    <w:lvl w:ilvl="0" w:tplc="697630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87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A9A0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0CE2F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F47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4FA3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4A4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6A99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2585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4401213A"/>
    <w:multiLevelType w:val="hybridMultilevel"/>
    <w:tmpl w:val="B48C1794"/>
    <w:lvl w:ilvl="0" w:tplc="EB4AFE48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0C980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A41F0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0796C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5492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01222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CF6CE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8505A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EC6C8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1612E1E"/>
    <w:multiLevelType w:val="hybridMultilevel"/>
    <w:tmpl w:val="DC703042"/>
    <w:lvl w:ilvl="0" w:tplc="ABA0C6C0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20D1A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9296E2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0F03A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00C00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A32EE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E8C42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6557C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266B8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53F938AF"/>
    <w:multiLevelType w:val="hybridMultilevel"/>
    <w:tmpl w:val="BAF029C6"/>
    <w:lvl w:ilvl="0" w:tplc="F6BE6162">
      <w:start w:val="1"/>
      <w:numFmt w:val="bullet"/>
      <w:lvlText w:val="●"/>
      <w:lvlJc w:val="left"/>
      <w:pPr>
        <w:ind w:left="29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41A40">
      <w:start w:val="1"/>
      <w:numFmt w:val="bullet"/>
      <w:lvlText w:val="o"/>
      <w:lvlJc w:val="left"/>
      <w:pPr>
        <w:ind w:left="101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0B2F2">
      <w:start w:val="1"/>
      <w:numFmt w:val="bullet"/>
      <w:lvlText w:val="▪"/>
      <w:lvlJc w:val="left"/>
      <w:pPr>
        <w:ind w:left="173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A3824">
      <w:start w:val="1"/>
      <w:numFmt w:val="bullet"/>
      <w:lvlText w:val="●"/>
      <w:lvlJc w:val="left"/>
      <w:pPr>
        <w:ind w:left="245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479AC">
      <w:start w:val="1"/>
      <w:numFmt w:val="bullet"/>
      <w:lvlText w:val="o"/>
      <w:lvlJc w:val="left"/>
      <w:pPr>
        <w:ind w:left="317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8BB72">
      <w:start w:val="1"/>
      <w:numFmt w:val="bullet"/>
      <w:lvlText w:val="▪"/>
      <w:lvlJc w:val="left"/>
      <w:pPr>
        <w:ind w:left="389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CBE16">
      <w:start w:val="1"/>
      <w:numFmt w:val="bullet"/>
      <w:lvlText w:val="●"/>
      <w:lvlJc w:val="left"/>
      <w:pPr>
        <w:ind w:left="461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5A2A5E">
      <w:start w:val="1"/>
      <w:numFmt w:val="bullet"/>
      <w:lvlText w:val="o"/>
      <w:lvlJc w:val="left"/>
      <w:pPr>
        <w:ind w:left="533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6B930">
      <w:start w:val="1"/>
      <w:numFmt w:val="bullet"/>
      <w:lvlText w:val="▪"/>
      <w:lvlJc w:val="left"/>
      <w:pPr>
        <w:ind w:left="605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6543185E"/>
    <w:multiLevelType w:val="hybridMultilevel"/>
    <w:tmpl w:val="1C74EB70"/>
    <w:lvl w:ilvl="0" w:tplc="E5AEF600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E9B7A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89652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0AEE4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6B760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79AE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A4184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A26A0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A572A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7C3E2DF6"/>
    <w:multiLevelType w:val="hybridMultilevel"/>
    <w:tmpl w:val="E4F63B08"/>
    <w:lvl w:ilvl="0" w:tplc="1DB8727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AB2B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EE57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279D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1B7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28BB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E276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8DAF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E526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B4"/>
    <w:rsid w:val="001E5FC9"/>
    <w:rsid w:val="003360B4"/>
    <w:rsid w:val="00481ACF"/>
    <w:rsid w:val="005530B7"/>
    <w:rsid w:val="00562F44"/>
    <w:rsid w:val="007978B1"/>
    <w:rsid w:val="009E5DE1"/>
    <w:rsid w:val="00D53963"/>
    <w:rsid w:val="00E578B4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BA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1852</Words>
  <Characters>10561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</dc:creator>
  <cp:lastModifiedBy>Реут Екатерина</cp:lastModifiedBy>
  <cp:revision>3</cp:revision>
  <dcterms:created xsi:type="dcterms:W3CDTF">2024-01-15T09:03:00Z</dcterms:created>
  <dcterms:modified xsi:type="dcterms:W3CDTF">2024-01-15T09:03:00Z</dcterms:modified>
</cp:coreProperties>
</file>