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6472F" w14:textId="77777777" w:rsidR="004526C5" w:rsidRPr="00944699" w:rsidRDefault="004526C5" w:rsidP="00944699">
      <w:pPr>
        <w:ind w:left="7938" w:firstLine="5"/>
        <w:rPr>
          <w:rFonts w:ascii="Arial Narrow" w:hAnsi="Arial Narrow"/>
        </w:rPr>
      </w:pPr>
      <w:r w:rsidRPr="00944699">
        <w:rPr>
          <w:rFonts w:ascii="Arial Narrow" w:hAnsi="Arial Narrow"/>
        </w:rPr>
        <w:t xml:space="preserve">Утвержден </w:t>
      </w:r>
    </w:p>
    <w:p w14:paraId="65C5C7BD" w14:textId="77E82577" w:rsidR="004526C5" w:rsidRPr="00944699" w:rsidRDefault="004526C5" w:rsidP="00944699">
      <w:pPr>
        <w:ind w:left="7938" w:firstLine="5"/>
        <w:rPr>
          <w:rFonts w:ascii="Arial Narrow" w:hAnsi="Arial Narrow"/>
        </w:rPr>
      </w:pPr>
      <w:r w:rsidRPr="00944699">
        <w:rPr>
          <w:rFonts w:ascii="Arial Narrow" w:hAnsi="Arial Narrow"/>
        </w:rPr>
        <w:t>Решением</w:t>
      </w:r>
      <w:r w:rsidR="005B3A18" w:rsidRPr="00944699">
        <w:rPr>
          <w:rFonts w:ascii="Arial Narrow" w:hAnsi="Arial Narrow"/>
        </w:rPr>
        <w:t xml:space="preserve"> </w:t>
      </w:r>
      <w:r w:rsidR="00944699" w:rsidRPr="00944699">
        <w:rPr>
          <w:rFonts w:ascii="Arial Narrow" w:hAnsi="Arial Narrow"/>
        </w:rPr>
        <w:t>Комитета</w:t>
      </w:r>
      <w:r w:rsidRPr="00944699">
        <w:rPr>
          <w:rFonts w:ascii="Arial Narrow" w:hAnsi="Arial Narrow"/>
        </w:rPr>
        <w:t xml:space="preserve"> по </w:t>
      </w:r>
      <w:r w:rsidR="00273C52">
        <w:rPr>
          <w:rFonts w:ascii="Arial Narrow" w:hAnsi="Arial Narrow"/>
        </w:rPr>
        <w:t>энергоэффективности и энергосбережению</w:t>
      </w:r>
    </w:p>
    <w:p w14:paraId="7DF8F6D4" w14:textId="6FA2446F" w:rsidR="004526C5" w:rsidRPr="00944699" w:rsidRDefault="004526C5" w:rsidP="00944699">
      <w:pPr>
        <w:ind w:left="7938" w:firstLine="5"/>
        <w:rPr>
          <w:rFonts w:ascii="Arial Narrow" w:hAnsi="Arial Narrow"/>
        </w:rPr>
      </w:pPr>
      <w:r w:rsidRPr="00944699">
        <w:rPr>
          <w:rFonts w:ascii="Arial Narrow" w:hAnsi="Arial Narrow"/>
        </w:rPr>
        <w:t xml:space="preserve">Протокол от </w:t>
      </w:r>
      <w:r w:rsidR="00380E89">
        <w:rPr>
          <w:rFonts w:ascii="Arial Narrow" w:hAnsi="Arial Narrow"/>
        </w:rPr>
        <w:t>2</w:t>
      </w:r>
      <w:r w:rsidR="008E70E9">
        <w:rPr>
          <w:rFonts w:ascii="Arial Narrow" w:hAnsi="Arial Narrow"/>
        </w:rPr>
        <w:t>0</w:t>
      </w:r>
      <w:r w:rsidR="00380E89">
        <w:rPr>
          <w:rFonts w:ascii="Arial Narrow" w:hAnsi="Arial Narrow"/>
        </w:rPr>
        <w:t xml:space="preserve"> декабря</w:t>
      </w:r>
      <w:r w:rsidR="00273C52">
        <w:rPr>
          <w:rFonts w:ascii="Arial Narrow" w:hAnsi="Arial Narrow"/>
        </w:rPr>
        <w:t xml:space="preserve"> 202</w:t>
      </w:r>
      <w:r w:rsidR="00FF08A6">
        <w:rPr>
          <w:rFonts w:ascii="Arial Narrow" w:hAnsi="Arial Narrow"/>
        </w:rPr>
        <w:t>3</w:t>
      </w:r>
      <w:r w:rsidR="00273C52">
        <w:rPr>
          <w:rFonts w:ascii="Arial Narrow" w:hAnsi="Arial Narrow"/>
        </w:rPr>
        <w:t xml:space="preserve"> </w:t>
      </w:r>
      <w:r w:rsidR="00804D3B" w:rsidRPr="00944699">
        <w:rPr>
          <w:rFonts w:ascii="Arial Narrow" w:hAnsi="Arial Narrow"/>
        </w:rPr>
        <w:t>г.</w:t>
      </w:r>
      <w:r w:rsidRPr="00944699">
        <w:rPr>
          <w:rFonts w:ascii="Arial Narrow" w:hAnsi="Arial Narrow"/>
        </w:rPr>
        <w:t xml:space="preserve"> №</w:t>
      </w:r>
      <w:r w:rsidR="005B3A18" w:rsidRPr="00944699">
        <w:rPr>
          <w:rFonts w:ascii="Arial Narrow" w:hAnsi="Arial Narrow"/>
        </w:rPr>
        <w:t xml:space="preserve"> </w:t>
      </w:r>
      <w:r w:rsidR="00944699" w:rsidRPr="00944699">
        <w:rPr>
          <w:rFonts w:ascii="Arial Narrow" w:hAnsi="Arial Narrow"/>
        </w:rPr>
        <w:t>____________</w:t>
      </w:r>
    </w:p>
    <w:p w14:paraId="53221BB9" w14:textId="77777777" w:rsidR="004526C5" w:rsidRPr="00944699" w:rsidRDefault="004526C5" w:rsidP="004526C5">
      <w:pPr>
        <w:jc w:val="center"/>
        <w:rPr>
          <w:rFonts w:ascii="Arial Narrow" w:hAnsi="Arial Narrow"/>
        </w:rPr>
      </w:pPr>
    </w:p>
    <w:p w14:paraId="5E8E7A06" w14:textId="77777777" w:rsidR="004526C5" w:rsidRPr="00944699" w:rsidRDefault="004526C5" w:rsidP="004526C5">
      <w:pPr>
        <w:jc w:val="center"/>
        <w:rPr>
          <w:rFonts w:ascii="Arial Narrow" w:hAnsi="Arial Narrow"/>
        </w:rPr>
      </w:pPr>
    </w:p>
    <w:p w14:paraId="1AEC0EA6" w14:textId="0AE372D3" w:rsidR="004526C5" w:rsidRPr="00944699" w:rsidRDefault="00944699" w:rsidP="004526C5">
      <w:pPr>
        <w:jc w:val="center"/>
        <w:rPr>
          <w:rFonts w:ascii="Arial Narrow" w:hAnsi="Arial Narrow"/>
          <w:b/>
          <w:sz w:val="28"/>
        </w:rPr>
      </w:pPr>
      <w:r w:rsidRPr="00944699">
        <w:rPr>
          <w:rFonts w:ascii="Arial Narrow" w:hAnsi="Arial Narrow"/>
          <w:b/>
          <w:sz w:val="28"/>
        </w:rPr>
        <w:t xml:space="preserve">ОТЧЕТ </w:t>
      </w:r>
      <w:r>
        <w:rPr>
          <w:rFonts w:ascii="Arial Narrow" w:hAnsi="Arial Narrow"/>
          <w:b/>
          <w:sz w:val="28"/>
        </w:rPr>
        <w:t xml:space="preserve">О </w:t>
      </w:r>
      <w:r w:rsidRPr="00944699">
        <w:rPr>
          <w:rFonts w:ascii="Arial Narrow" w:hAnsi="Arial Narrow"/>
          <w:b/>
          <w:sz w:val="28"/>
        </w:rPr>
        <w:t>ДЕЯТЕЛЬНОСТИ ЗА 202</w:t>
      </w:r>
      <w:r w:rsidR="00380E89">
        <w:rPr>
          <w:rFonts w:ascii="Arial Narrow" w:hAnsi="Arial Narrow"/>
          <w:b/>
          <w:sz w:val="28"/>
        </w:rPr>
        <w:t>3</w:t>
      </w:r>
      <w:r w:rsidR="004526C5" w:rsidRPr="00944699">
        <w:rPr>
          <w:rFonts w:ascii="Arial Narrow" w:hAnsi="Arial Narrow"/>
          <w:b/>
          <w:sz w:val="28"/>
        </w:rPr>
        <w:t xml:space="preserve"> ГОД</w:t>
      </w:r>
    </w:p>
    <w:p w14:paraId="6CFAC14E" w14:textId="42B4846A" w:rsidR="00D53905" w:rsidRPr="00944699" w:rsidRDefault="00944699">
      <w:pPr>
        <w:rPr>
          <w:rFonts w:ascii="Arial Narrow" w:hAnsi="Arial Narrow"/>
        </w:rPr>
      </w:pPr>
      <w:r w:rsidRPr="00944699">
        <w:rPr>
          <w:rFonts w:ascii="Arial Narrow" w:hAnsi="Arial Narrow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116"/>
        <w:gridCol w:w="4111"/>
        <w:gridCol w:w="4822"/>
        <w:gridCol w:w="2541"/>
      </w:tblGrid>
      <w:tr w:rsidR="00F16404" w:rsidRPr="00944699" w14:paraId="354A1B96" w14:textId="77777777" w:rsidTr="00C66455"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6CB6" w14:textId="54F1E581" w:rsidR="00130ADE" w:rsidRPr="00944699" w:rsidRDefault="00130ADE" w:rsidP="00F16404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944699">
              <w:rPr>
                <w:rFonts w:ascii="Arial Narrow" w:hAnsi="Arial Narrow"/>
                <w:b/>
                <w:sz w:val="28"/>
              </w:rPr>
              <w:t>№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14:paraId="6AC1A285" w14:textId="3ED4284E" w:rsidR="00130ADE" w:rsidRPr="00130ADE" w:rsidRDefault="00130ADE" w:rsidP="00F16404">
            <w:pPr>
              <w:jc w:val="center"/>
              <w:rPr>
                <w:b/>
              </w:rPr>
            </w:pPr>
            <w:r w:rsidRPr="00130ADE">
              <w:rPr>
                <w:b/>
              </w:rPr>
              <w:t>Период и место проведения ключевых мероприятий: заседаний, семинаров, конференций, круглых столов, совещаний, рабочих групп и т.д.) Комитета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7DAD" w14:textId="7FB18696" w:rsidR="00130ADE" w:rsidRPr="00130ADE" w:rsidRDefault="00130ADE" w:rsidP="00F16404">
            <w:pPr>
              <w:jc w:val="center"/>
              <w:rPr>
                <w:b/>
              </w:rPr>
            </w:pPr>
            <w:r w:rsidRPr="00130ADE">
              <w:rPr>
                <w:b/>
              </w:rPr>
              <w:t>Перечень рассмотренных вопросов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1D8F" w14:textId="77777777" w:rsidR="00130ADE" w:rsidRPr="00130ADE" w:rsidRDefault="00130ADE" w:rsidP="00F16404">
            <w:pPr>
              <w:jc w:val="center"/>
              <w:rPr>
                <w:b/>
              </w:rPr>
            </w:pPr>
            <w:r w:rsidRPr="00130ADE">
              <w:rPr>
                <w:b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28C2A3E8" w14:textId="77777777" w:rsidR="00130ADE" w:rsidRPr="00130ADE" w:rsidRDefault="00130ADE" w:rsidP="00F16404">
            <w:pPr>
              <w:jc w:val="center"/>
              <w:rPr>
                <w:b/>
              </w:rPr>
            </w:pPr>
            <w:r w:rsidRPr="00130ADE">
              <w:rPr>
                <w:b/>
              </w:rPr>
              <w:t>реакция органа власти (при наличии)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77617" w14:textId="3090C04B" w:rsidR="00130ADE" w:rsidRPr="00130ADE" w:rsidRDefault="00130ADE" w:rsidP="00F16404">
            <w:pPr>
              <w:jc w:val="center"/>
              <w:rPr>
                <w:b/>
              </w:rPr>
            </w:pPr>
            <w:r w:rsidRPr="00130ADE">
              <w:rPr>
                <w:b/>
              </w:rPr>
              <w:t>Основные проекты нормативных правовых актов и стратегических документов в сфере ответственности Комитета</w:t>
            </w:r>
          </w:p>
        </w:tc>
      </w:tr>
      <w:tr w:rsidR="00F16404" w:rsidRPr="00944699" w14:paraId="30EF080B" w14:textId="77777777" w:rsidTr="00C66455"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14:paraId="5372B2E9" w14:textId="77777777" w:rsidR="00130ADE" w:rsidRPr="008316FD" w:rsidRDefault="00130ADE" w:rsidP="008316F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75B5B9ED" w14:textId="0A7DD193" w:rsidR="00130ADE" w:rsidRDefault="00FF7A08" w:rsidP="00130ADE">
            <w:r>
              <w:t>01.01.2023-31.12.2023</w:t>
            </w:r>
            <w:r w:rsidR="00130ADE">
              <w:t xml:space="preserve"> онлайн и выездные мероприятия:</w:t>
            </w:r>
          </w:p>
          <w:p w14:paraId="7A393416" w14:textId="00348644" w:rsidR="00130ADE" w:rsidRDefault="00130ADE" w:rsidP="00130ADE">
            <w:r>
              <w:t>работа</w:t>
            </w:r>
            <w:r w:rsidRPr="00C07934">
              <w:t xml:space="preserve"> в состав</w:t>
            </w:r>
            <w:r>
              <w:t xml:space="preserve">е </w:t>
            </w:r>
            <w:r w:rsidRPr="001C6273">
              <w:t>Экспертного совета при Комитете Государственной Думы по энергетике</w:t>
            </w:r>
            <w:r>
              <w:t xml:space="preserve">, </w:t>
            </w:r>
            <w:r w:rsidRPr="007211CA">
              <w:t>секци</w:t>
            </w:r>
            <w:r>
              <w:t xml:space="preserve">я </w:t>
            </w:r>
            <w:r w:rsidRPr="007211CA">
              <w:t>по законодательному регулированию энергоэффективности и энергосбережения</w:t>
            </w:r>
            <w:r>
              <w:t>.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shd w:val="clear" w:color="auto" w:fill="auto"/>
          </w:tcPr>
          <w:p w14:paraId="3DD51E93" w14:textId="01E9894F" w:rsidR="00130ADE" w:rsidRPr="00594BA7" w:rsidRDefault="009F4008" w:rsidP="0051107E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</w:pPr>
            <w:r w:rsidRPr="009F4008">
              <w:t>Ра</w:t>
            </w:r>
            <w:r>
              <w:t xml:space="preserve">ссмотрение проекта постановления Правительства Российской </w:t>
            </w:r>
            <w:r w:rsidR="00813CC5">
              <w:t>Федерации «</w:t>
            </w:r>
            <w:r>
              <w:t xml:space="preserve">Об утверждении </w:t>
            </w:r>
            <w:r w:rsidR="0051107E">
              <w:t>комплексной государственной программы РФ «Энергосбережение и повышение энергетической эффективности»</w:t>
            </w:r>
            <w:r w:rsidR="00813CC5">
              <w:t xml:space="preserve"> 07.07.2023</w:t>
            </w:r>
          </w:p>
          <w:p w14:paraId="72466424" w14:textId="6B43F29F" w:rsidR="0051107E" w:rsidRPr="00944699" w:rsidRDefault="00594BA7" w:rsidP="0051107E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rFonts w:ascii="Arial Narrow" w:hAnsi="Arial Narrow"/>
                <w:b/>
                <w:sz w:val="28"/>
              </w:rPr>
            </w:pPr>
            <w:r w:rsidRPr="00594BA7">
              <w:t>Участие в Парламентских слушаниях на тему: «Формирование топливно-энергетических балансов России и регионов: проблемы и пути решения» 13.11.2023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auto"/>
          </w:tcPr>
          <w:p w14:paraId="54A987B7" w14:textId="5C4AD57B" w:rsidR="0051107E" w:rsidRPr="0051107E" w:rsidRDefault="0051107E" w:rsidP="0051107E">
            <w:pPr>
              <w:pStyle w:val="a6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ind w:left="175" w:hanging="142"/>
            </w:pPr>
            <w:r w:rsidRPr="0051107E">
              <w:t>Замечания и предложения Комитета к проекту постановления направлены в Комитет Государственной Думы по энергетике</w:t>
            </w:r>
            <w:r w:rsidR="00594BA7">
              <w:t xml:space="preserve"> 10.07.2023 г.</w:t>
            </w:r>
            <w:r w:rsidR="006F207C">
              <w:t xml:space="preserve"> </w:t>
            </w:r>
            <w:r w:rsidR="006F207C" w:rsidRPr="008C4A77">
              <w:rPr>
                <w:bCs/>
              </w:rPr>
              <w:t>Предложения и замечания частично отражены в утвержденной госпрограмме.</w:t>
            </w:r>
          </w:p>
          <w:p w14:paraId="117CAE92" w14:textId="28BFB067" w:rsidR="00130ADE" w:rsidRPr="00944699" w:rsidRDefault="0051107E" w:rsidP="0051107E">
            <w:pPr>
              <w:pStyle w:val="a6"/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ind w:left="175" w:hanging="142"/>
              <w:rPr>
                <w:rFonts w:ascii="Arial Narrow" w:hAnsi="Arial Narrow"/>
                <w:b/>
                <w:sz w:val="28"/>
              </w:rPr>
            </w:pPr>
            <w:r w:rsidRPr="0051107E">
              <w:t xml:space="preserve">Предложения </w:t>
            </w:r>
            <w:r>
              <w:t xml:space="preserve">Комитета </w:t>
            </w:r>
            <w:r w:rsidRPr="0051107E">
              <w:t>в проект рекомендаций Парламентских слушаний</w:t>
            </w:r>
            <w:r>
              <w:rPr>
                <w:rFonts w:ascii="Arial Narrow" w:hAnsi="Arial Narrow"/>
                <w:b/>
                <w:sz w:val="28"/>
              </w:rPr>
              <w:t xml:space="preserve"> </w:t>
            </w:r>
            <w:r w:rsidRPr="0051107E">
              <w:t>направлены в Комитет Государственной Думы по энергетике</w:t>
            </w:r>
            <w:r w:rsidR="00594BA7">
              <w:t xml:space="preserve"> 03.11.2023 г.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</w:tcPr>
          <w:p w14:paraId="7741C352" w14:textId="690ABA6C" w:rsidR="00130ADE" w:rsidRPr="00944699" w:rsidRDefault="00D04304" w:rsidP="007E4D24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bCs/>
                <w:lang w:eastAsia="ru-RU"/>
              </w:rPr>
              <w:t>К</w:t>
            </w:r>
            <w:r w:rsidRPr="008C4A77">
              <w:rPr>
                <w:bCs/>
                <w:lang w:eastAsia="ru-RU"/>
              </w:rPr>
              <w:t>омплексная государственная программа «Энергосбережение и повышение энергетической эффективности». Постановление от 9 сентября 2023 года №1473.</w:t>
            </w:r>
            <w:r w:rsidR="006F207C">
              <w:rPr>
                <w:bCs/>
                <w:lang w:eastAsia="ru-RU"/>
              </w:rPr>
              <w:t xml:space="preserve"> </w:t>
            </w:r>
            <w:r w:rsidR="006F207C" w:rsidRPr="008C4A77">
              <w:rPr>
                <w:bCs/>
                <w:lang w:eastAsia="ru-RU"/>
              </w:rPr>
              <w:t>Мероприятия программы пока не опубликованы.</w:t>
            </w:r>
          </w:p>
        </w:tc>
      </w:tr>
      <w:tr w:rsidR="00C87825" w:rsidRPr="00944699" w14:paraId="7912C9FE" w14:textId="77777777" w:rsidTr="00C66455"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14:paraId="755EF137" w14:textId="77777777" w:rsidR="00C87825" w:rsidRPr="008316FD" w:rsidRDefault="00C87825" w:rsidP="008316F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4AF82D30" w14:textId="77777777" w:rsidR="00C87825" w:rsidRDefault="00C87825" w:rsidP="00130ADE">
            <w:r>
              <w:t>18.01.2023</w:t>
            </w:r>
          </w:p>
          <w:p w14:paraId="5658BBE5" w14:textId="4E2073BF" w:rsidR="00C87825" w:rsidRDefault="00C87825" w:rsidP="00130ADE">
            <w:r>
              <w:t>Очередное заседание Комитета. Онлайн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shd w:val="clear" w:color="auto" w:fill="auto"/>
          </w:tcPr>
          <w:p w14:paraId="015839AF" w14:textId="77777777" w:rsidR="00C87825" w:rsidRPr="00C87825" w:rsidRDefault="00C87825" w:rsidP="006F207C">
            <w:pPr>
              <w:pStyle w:val="a6"/>
              <w:numPr>
                <w:ilvl w:val="0"/>
                <w:numId w:val="19"/>
              </w:numPr>
              <w:tabs>
                <w:tab w:val="left" w:pos="317"/>
              </w:tabs>
              <w:ind w:left="318"/>
            </w:pPr>
            <w:r w:rsidRPr="00C87825">
              <w:t>Обсуждение и формирование отчета о работе Комитета за 2022 г.</w:t>
            </w:r>
          </w:p>
          <w:p w14:paraId="2CCCDF2D" w14:textId="77777777" w:rsidR="00C87825" w:rsidRPr="00C87825" w:rsidRDefault="00C87825" w:rsidP="006F207C">
            <w:pPr>
              <w:pStyle w:val="a6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</w:pPr>
            <w:r w:rsidRPr="00C87825">
              <w:t>Обсуждение и формирование плана работы Комитета на 2023 г.</w:t>
            </w:r>
          </w:p>
          <w:p w14:paraId="2504775B" w14:textId="77777777" w:rsidR="00C87825" w:rsidRPr="00C87825" w:rsidRDefault="00C87825" w:rsidP="006F207C">
            <w:pPr>
              <w:pStyle w:val="a6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</w:pPr>
            <w:r w:rsidRPr="00C87825">
              <w:t>Предложение по применению энергосберегающих технологий при реализации проектов ООО «Агат».</w:t>
            </w:r>
          </w:p>
          <w:p w14:paraId="252D3635" w14:textId="460B069D" w:rsidR="00C87825" w:rsidRPr="00C87825" w:rsidRDefault="00C87825" w:rsidP="006F207C">
            <w:pPr>
              <w:pStyle w:val="a6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rFonts w:ascii="Arial Narrow" w:hAnsi="Arial Narrow"/>
                <w:b/>
                <w:sz w:val="28"/>
              </w:rPr>
            </w:pPr>
            <w:r w:rsidRPr="00C87825">
              <w:t xml:space="preserve">Предложение об инвестировании в проекты по энергосбережению от ООО «Омская </w:t>
            </w:r>
            <w:proofErr w:type="spellStart"/>
            <w:r w:rsidRPr="00C87825">
              <w:t>энергосбытовая</w:t>
            </w:r>
            <w:proofErr w:type="spellEnd"/>
            <w:r w:rsidRPr="00C87825">
              <w:t xml:space="preserve"> компания».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auto"/>
          </w:tcPr>
          <w:p w14:paraId="5C979483" w14:textId="4E9A3D4D" w:rsidR="00C87825" w:rsidRPr="00D0715F" w:rsidRDefault="006F207C" w:rsidP="009E7270">
            <w:r>
              <w:t>1-2.</w:t>
            </w:r>
            <w:r w:rsidR="00C95BE2">
              <w:t xml:space="preserve"> </w:t>
            </w:r>
            <w:r w:rsidR="00D0715F" w:rsidRPr="00D0715F">
              <w:t>Утверждены отчет о работе Комитета за 2022 год и план работы на 2023.</w:t>
            </w:r>
          </w:p>
          <w:p w14:paraId="6F2B218C" w14:textId="7EEA0365" w:rsidR="00D0715F" w:rsidRDefault="006F207C" w:rsidP="00BD2160">
            <w:r>
              <w:t xml:space="preserve">3-4. </w:t>
            </w:r>
            <w:r w:rsidR="00BD2160">
              <w:t>Проведено письменное обсуждение</w:t>
            </w:r>
            <w:r w:rsidR="00BD2160" w:rsidRPr="00BD2160">
              <w:t xml:space="preserve"> с Ассоциацией центров энергосбережения «РАЦЭС»</w:t>
            </w:r>
            <w:r w:rsidR="00BD2160">
              <w:t xml:space="preserve"> в части возможности ознакомления региональных центров </w:t>
            </w:r>
            <w:r w:rsidR="00BD2160" w:rsidRPr="00BD2160">
              <w:t xml:space="preserve">с технологиями и оборудованием в сфере энергосбережения </w:t>
            </w:r>
            <w:r w:rsidR="00BD2160">
              <w:t xml:space="preserve">и перспектив ведения </w:t>
            </w:r>
            <w:r w:rsidR="00BD2160" w:rsidRPr="00BD2160">
              <w:t>каталог</w:t>
            </w:r>
            <w:r w:rsidR="00BD2160">
              <w:t>а</w:t>
            </w:r>
            <w:r w:rsidR="00BD2160" w:rsidRPr="00BD2160">
              <w:t> энергоэффективных технологий и оборудования</w:t>
            </w:r>
            <w:r w:rsidR="00BD2160">
              <w:t>.</w:t>
            </w:r>
          </w:p>
          <w:p w14:paraId="2869CB94" w14:textId="7102C614" w:rsidR="00C95BE2" w:rsidRDefault="00C95BE2" w:rsidP="00BD2160"/>
          <w:p w14:paraId="528545F3" w14:textId="664138C1" w:rsidR="00BD2160" w:rsidRPr="00944699" w:rsidRDefault="00BD2160" w:rsidP="00BD2160">
            <w:pPr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</w:tcPr>
          <w:p w14:paraId="1C5A4180" w14:textId="77777777" w:rsidR="00C87825" w:rsidRDefault="00C95BE2" w:rsidP="007E4D24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Протокол заседания Комитета.</w:t>
            </w:r>
          </w:p>
          <w:p w14:paraId="410CA705" w14:textId="77777777" w:rsidR="00C95BE2" w:rsidRDefault="00C95BE2" w:rsidP="007E4D24">
            <w:r>
              <w:t>О</w:t>
            </w:r>
            <w:r w:rsidRPr="00C87825">
              <w:t>тчета о работе Комитета за 2022 г.</w:t>
            </w:r>
          </w:p>
          <w:p w14:paraId="5DD96C0B" w14:textId="15548B6E" w:rsidR="00C95BE2" w:rsidRPr="00944699" w:rsidRDefault="00C95BE2" w:rsidP="007E4D24">
            <w:pPr>
              <w:rPr>
                <w:rFonts w:ascii="Arial Narrow" w:hAnsi="Arial Narrow"/>
                <w:b/>
                <w:sz w:val="28"/>
              </w:rPr>
            </w:pPr>
            <w:r>
              <w:t>План</w:t>
            </w:r>
            <w:r w:rsidRPr="00C87825">
              <w:t xml:space="preserve"> работы Комитета на 2023 г.</w:t>
            </w:r>
          </w:p>
        </w:tc>
      </w:tr>
      <w:tr w:rsidR="0085020C" w:rsidRPr="00944699" w14:paraId="2E16E533" w14:textId="77777777" w:rsidTr="00C66455"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14:paraId="3F586010" w14:textId="77777777" w:rsidR="0085020C" w:rsidRPr="008316FD" w:rsidRDefault="0085020C" w:rsidP="008316F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6110FAFF" w14:textId="07FA340F" w:rsidR="0085020C" w:rsidRDefault="0085020C" w:rsidP="0085020C">
            <w:r>
              <w:t>2</w:t>
            </w:r>
            <w:r>
              <w:t>0</w:t>
            </w:r>
            <w:r>
              <w:t>.04.2023</w:t>
            </w:r>
          </w:p>
          <w:p w14:paraId="3C6A1D08" w14:textId="7C78826D" w:rsidR="0085020C" w:rsidRDefault="00210D0F" w:rsidP="00210D0F">
            <w:r>
              <w:t xml:space="preserve">Совместное совещание </w:t>
            </w:r>
            <w:r w:rsidR="0085020C">
              <w:t>Комитета</w:t>
            </w:r>
            <w:r>
              <w:t xml:space="preserve"> с </w:t>
            </w:r>
            <w:r>
              <w:t>ПАО «ФСК-</w:t>
            </w:r>
            <w:proofErr w:type="spellStart"/>
            <w:r>
              <w:t>Россети</w:t>
            </w:r>
            <w:proofErr w:type="spellEnd"/>
            <w:r>
              <w:t>»</w:t>
            </w:r>
            <w:r>
              <w:t xml:space="preserve"> </w:t>
            </w:r>
            <w:r w:rsidRPr="00210D0F">
              <w:t>при участии</w:t>
            </w:r>
            <w:r w:rsidRPr="00210D0F">
              <w:t xml:space="preserve"> представителя</w:t>
            </w:r>
            <w:r w:rsidRPr="00210D0F">
              <w:t xml:space="preserve"> Министерства энергетики Российской Федерации</w:t>
            </w:r>
            <w:r w:rsidR="0085020C">
              <w:t>. Онлайн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shd w:val="clear" w:color="auto" w:fill="auto"/>
          </w:tcPr>
          <w:p w14:paraId="4DE87FDE" w14:textId="412FCAE2" w:rsidR="0085020C" w:rsidRPr="00C87825" w:rsidRDefault="0085020C" w:rsidP="0085020C">
            <w:pPr>
              <w:pStyle w:val="a6"/>
              <w:numPr>
                <w:ilvl w:val="0"/>
                <w:numId w:val="25"/>
              </w:numPr>
              <w:tabs>
                <w:tab w:val="left" w:pos="317"/>
              </w:tabs>
              <w:ind w:left="34" w:firstLine="23"/>
            </w:pPr>
            <w:r>
              <w:t>П</w:t>
            </w:r>
            <w:r>
              <w:t>о инициативе э</w:t>
            </w:r>
            <w:r w:rsidRPr="003930BD">
              <w:t xml:space="preserve">ксперта комитета А. Блажко проведено </w:t>
            </w:r>
            <w:r>
              <w:t>обсуждение с ПАО «ФСК-</w:t>
            </w:r>
            <w:proofErr w:type="spellStart"/>
            <w:r>
              <w:t>Россети</w:t>
            </w:r>
            <w:proofErr w:type="spellEnd"/>
            <w:r>
              <w:t xml:space="preserve">» перспектив </w:t>
            </w:r>
            <w:r w:rsidRPr="003930BD">
              <w:t>получения поддержки электросетевой компании для доработки технических решений, направленных на повышение энергетической эффективности.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auto"/>
          </w:tcPr>
          <w:p w14:paraId="6B7E37D2" w14:textId="3DE4B6DE" w:rsidR="0085020C" w:rsidRDefault="0085020C" w:rsidP="0085020C">
            <w:r>
              <w:t>В настоящее время ведется работа над предложениями по упрощени</w:t>
            </w:r>
            <w:r>
              <w:t>ю</w:t>
            </w:r>
            <w:r>
              <w:t xml:space="preserve"> </w:t>
            </w:r>
            <w:r w:rsidRPr="0055756B">
              <w:t xml:space="preserve">доступа бизнеса с </w:t>
            </w:r>
            <w:r>
              <w:t>инновациями в корпорацию.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</w:tcPr>
          <w:p w14:paraId="64305AC3" w14:textId="1CA5928E" w:rsidR="0085020C" w:rsidRDefault="005E2E73" w:rsidP="007E4D24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611C6D" w:rsidRPr="00944699" w14:paraId="73E38339" w14:textId="77777777" w:rsidTr="00C66455"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14:paraId="76A2D34E" w14:textId="77777777" w:rsidR="00611C6D" w:rsidRPr="008316FD" w:rsidRDefault="00611C6D" w:rsidP="008316F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7A2E0FB3" w14:textId="5A91514D" w:rsidR="00611C6D" w:rsidRDefault="00611C6D" w:rsidP="00611C6D">
            <w:r>
              <w:t>28.04.2023</w:t>
            </w:r>
          </w:p>
          <w:p w14:paraId="5F9143C1" w14:textId="5BCD7BF1" w:rsidR="00611C6D" w:rsidRDefault="000E6132" w:rsidP="00611C6D">
            <w:r>
              <w:t>Расширенное</w:t>
            </w:r>
            <w:r w:rsidR="00611C6D">
              <w:t xml:space="preserve"> заседание Комитета. Онлайн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shd w:val="clear" w:color="auto" w:fill="auto"/>
          </w:tcPr>
          <w:p w14:paraId="3B1CE61E" w14:textId="77777777" w:rsidR="00611C6D" w:rsidRPr="000E6132" w:rsidRDefault="000E6132" w:rsidP="006F207C">
            <w:pPr>
              <w:pStyle w:val="a6"/>
              <w:numPr>
                <w:ilvl w:val="0"/>
                <w:numId w:val="16"/>
              </w:numPr>
              <w:tabs>
                <w:tab w:val="left" w:pos="317"/>
              </w:tabs>
              <w:ind w:left="318"/>
            </w:pPr>
            <w:r>
              <w:rPr>
                <w:bCs/>
              </w:rPr>
              <w:t>Актуализация состава комитета</w:t>
            </w:r>
          </w:p>
          <w:p w14:paraId="419BF5A5" w14:textId="77777777" w:rsidR="000E6132" w:rsidRPr="000E6132" w:rsidRDefault="000E6132" w:rsidP="006F207C">
            <w:pPr>
              <w:pStyle w:val="a6"/>
              <w:numPr>
                <w:ilvl w:val="0"/>
                <w:numId w:val="16"/>
              </w:numPr>
              <w:tabs>
                <w:tab w:val="left" w:pos="317"/>
              </w:tabs>
              <w:ind w:left="318"/>
            </w:pPr>
            <w:r w:rsidRPr="000E6132">
              <w:rPr>
                <w:bCs/>
              </w:rPr>
              <w:t>О совершенствовании программ энергоэффективности распределенной генерации для регионов Дальнего Востока и Арктики и приравненных к ним территорий. Участие МСП в энергетике территорий с децентрализованным энергоснабжением.</w:t>
            </w:r>
          </w:p>
          <w:p w14:paraId="5EF473CD" w14:textId="77777777" w:rsidR="000E6132" w:rsidRPr="000E6132" w:rsidRDefault="000E6132" w:rsidP="006F207C">
            <w:pPr>
              <w:pStyle w:val="a6"/>
              <w:numPr>
                <w:ilvl w:val="0"/>
                <w:numId w:val="16"/>
              </w:numPr>
              <w:tabs>
                <w:tab w:val="left" w:pos="317"/>
              </w:tabs>
              <w:ind w:left="318"/>
            </w:pPr>
            <w:r w:rsidRPr="000E6132">
              <w:rPr>
                <w:bCs/>
              </w:rPr>
              <w:t>О проблематике при проведении корректировки платы граждан за коммунальные ресурсы, потребляемые при использовании и содержании общего имущества собственников в многоквартирных домах.</w:t>
            </w:r>
          </w:p>
          <w:p w14:paraId="1AF3FB08" w14:textId="77777777" w:rsidR="000E6132" w:rsidRPr="000E6132" w:rsidRDefault="000E6132" w:rsidP="006F207C">
            <w:pPr>
              <w:pStyle w:val="a6"/>
              <w:numPr>
                <w:ilvl w:val="0"/>
                <w:numId w:val="16"/>
              </w:numPr>
              <w:tabs>
                <w:tab w:val="left" w:pos="317"/>
              </w:tabs>
              <w:ind w:left="318"/>
            </w:pPr>
            <w:r w:rsidRPr="000E6132">
              <w:rPr>
                <w:bCs/>
              </w:rPr>
              <w:t xml:space="preserve">Обсуждение текущей эффективности учётов </w:t>
            </w:r>
            <w:proofErr w:type="spellStart"/>
            <w:r w:rsidRPr="000E6132">
              <w:rPr>
                <w:bCs/>
              </w:rPr>
              <w:t>перетока</w:t>
            </w:r>
            <w:proofErr w:type="spellEnd"/>
            <w:r w:rsidRPr="000E6132">
              <w:rPr>
                <w:bCs/>
              </w:rPr>
              <w:t xml:space="preserve"> электроэнергии и мощности по маршруту от генерирующих объектов до конечного потребителя (владельца </w:t>
            </w:r>
            <w:proofErr w:type="spellStart"/>
            <w:r w:rsidRPr="000E6132">
              <w:rPr>
                <w:bCs/>
              </w:rPr>
              <w:t>энергопринимающего</w:t>
            </w:r>
            <w:proofErr w:type="spellEnd"/>
            <w:r w:rsidRPr="000E6132">
              <w:rPr>
                <w:bCs/>
              </w:rPr>
              <w:t xml:space="preserve"> устройства)</w:t>
            </w:r>
          </w:p>
          <w:p w14:paraId="62E13D05" w14:textId="03DF102D" w:rsidR="000E6132" w:rsidRPr="00C87825" w:rsidRDefault="000E6132" w:rsidP="006F207C">
            <w:pPr>
              <w:pStyle w:val="a6"/>
              <w:numPr>
                <w:ilvl w:val="0"/>
                <w:numId w:val="16"/>
              </w:numPr>
              <w:tabs>
                <w:tab w:val="left" w:pos="317"/>
              </w:tabs>
              <w:ind w:left="318"/>
            </w:pPr>
            <w:r w:rsidRPr="000E6132">
              <w:rPr>
                <w:bCs/>
              </w:rPr>
              <w:t>Об актуальных отраслевых мероприятиях.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auto"/>
          </w:tcPr>
          <w:p w14:paraId="7ED161A5" w14:textId="77777777" w:rsidR="00611C6D" w:rsidRPr="000E6132" w:rsidRDefault="000E6132" w:rsidP="004C4969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ind w:left="33" w:firstLine="0"/>
              <w:rPr>
                <w:bCs/>
              </w:rPr>
            </w:pPr>
            <w:r w:rsidRPr="000E6132">
              <w:rPr>
                <w:bCs/>
              </w:rPr>
              <w:t>Обновлен состав комитета и его численность увеличена на одного представителя.</w:t>
            </w:r>
          </w:p>
          <w:p w14:paraId="36E70743" w14:textId="77777777" w:rsidR="000E6132" w:rsidRPr="006F207C" w:rsidRDefault="006F207C" w:rsidP="004C4969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ind w:left="33" w:firstLine="0"/>
              <w:rPr>
                <w:bCs/>
              </w:rPr>
            </w:pPr>
            <w:r w:rsidRPr="00A63E74">
              <w:t xml:space="preserve">Член комитета М. Колесников </w:t>
            </w:r>
            <w:r>
              <w:t xml:space="preserve">принял участие </w:t>
            </w:r>
            <w:r w:rsidRPr="000D4BA8">
              <w:t>в качестве спикера</w:t>
            </w:r>
            <w:r>
              <w:t xml:space="preserve"> в деловой программе </w:t>
            </w:r>
            <w:r w:rsidRPr="000D4BA8">
              <w:t>VIII Международной конференции «Арктика – 2023» («Арктика: устойчивое развитие»)</w:t>
            </w:r>
            <w:r>
              <w:t>;</w:t>
            </w:r>
            <w:r w:rsidRPr="000D4BA8">
              <w:t xml:space="preserve">  а также </w:t>
            </w:r>
            <w:r w:rsidRPr="00A63E74">
              <w:t>организ</w:t>
            </w:r>
            <w:r>
              <w:t>овал</w:t>
            </w:r>
            <w:r w:rsidRPr="00A63E74">
              <w:t xml:space="preserve"> совместно с Корпорацией развития Дальнего Востока и Арктики </w:t>
            </w:r>
            <w:r>
              <w:t>на площадке «ОПОРЫ РОССИИ» расширенное заседание</w:t>
            </w:r>
            <w:r w:rsidRPr="00A63E74">
              <w:t xml:space="preserve"> на тему «</w:t>
            </w:r>
            <w:r>
              <w:t>С</w:t>
            </w:r>
            <w:r w:rsidRPr="00D8570F">
              <w:t>овершенствовани</w:t>
            </w:r>
            <w:r>
              <w:t xml:space="preserve">е </w:t>
            </w:r>
            <w:r w:rsidRPr="00D8570F">
              <w:t>программ энергоэффективности распределенной генерации для регионов Дальнего Востока и Арктики и приравненных к ним территорий</w:t>
            </w:r>
            <w:r>
              <w:t>, а также</w:t>
            </w:r>
            <w:r w:rsidRPr="00D8570F">
              <w:t xml:space="preserve"> </w:t>
            </w:r>
            <w:r>
              <w:t>у</w:t>
            </w:r>
            <w:r w:rsidRPr="00D8570F">
              <w:t>частие МСП в энергетике территорий с децентрализованным энергоснабжением</w:t>
            </w:r>
            <w:r w:rsidRPr="00A63E74">
              <w:t>»</w:t>
            </w:r>
            <w:r>
              <w:t>.</w:t>
            </w:r>
          </w:p>
          <w:p w14:paraId="10A181DD" w14:textId="10CD2C30" w:rsidR="006F207C" w:rsidRDefault="0085020C" w:rsidP="004C4969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ind w:left="33" w:firstLine="0"/>
              <w:rPr>
                <w:bCs/>
              </w:rPr>
            </w:pPr>
            <w:r>
              <w:t xml:space="preserve">Член комитета </w:t>
            </w:r>
            <w:r w:rsidRPr="00B777CD">
              <w:t xml:space="preserve">В. </w:t>
            </w:r>
            <w:proofErr w:type="spellStart"/>
            <w:r w:rsidRPr="00B777CD">
              <w:t>Ильюхин</w:t>
            </w:r>
            <w:proofErr w:type="spellEnd"/>
            <w:r w:rsidRPr="00B777CD">
              <w:t xml:space="preserve"> инициировал</w:t>
            </w:r>
            <w:r w:rsidR="006F207C">
              <w:t xml:space="preserve"> обсуждение на площадке ОНФ «За честные закупки» </w:t>
            </w:r>
            <w:r w:rsidR="006F207C" w:rsidRPr="00F8338C">
              <w:rPr>
                <w:bCs/>
              </w:rPr>
              <w:t>проблематик</w:t>
            </w:r>
            <w:r w:rsidR="006F207C">
              <w:rPr>
                <w:bCs/>
              </w:rPr>
              <w:t>и</w:t>
            </w:r>
            <w:r w:rsidR="006F207C" w:rsidRPr="00F8338C">
              <w:rPr>
                <w:bCs/>
              </w:rPr>
              <w:t xml:space="preserve"> при проведении корректировки платы граждан за коммунальные ресурсы, потребляемые при использовании и содержании общего имущества собственников в многоквартирных домах</w:t>
            </w:r>
            <w:r w:rsidR="006F207C">
              <w:rPr>
                <w:bCs/>
              </w:rPr>
              <w:t>. Дополнительные подтверждающие материалы готовятся инициатором вопроса.</w:t>
            </w:r>
          </w:p>
          <w:p w14:paraId="75EED6F5" w14:textId="7636E1A4" w:rsidR="000A07E2" w:rsidRPr="000E6132" w:rsidRDefault="006F207C" w:rsidP="004C4969">
            <w:pPr>
              <w:pStyle w:val="a6"/>
              <w:numPr>
                <w:ilvl w:val="0"/>
                <w:numId w:val="18"/>
              </w:numPr>
              <w:tabs>
                <w:tab w:val="left" w:pos="317"/>
              </w:tabs>
              <w:ind w:left="33" w:firstLine="0"/>
              <w:rPr>
                <w:bCs/>
              </w:rPr>
            </w:pPr>
            <w:r w:rsidRPr="000A07E2">
              <w:rPr>
                <w:bCs/>
              </w:rPr>
              <w:t xml:space="preserve">Инициатору проблематики </w:t>
            </w:r>
            <w:proofErr w:type="spellStart"/>
            <w:r w:rsidR="0085020C">
              <w:rPr>
                <w:bCs/>
              </w:rPr>
              <w:t>Р.Хабутдинову</w:t>
            </w:r>
            <w:proofErr w:type="spellEnd"/>
            <w:r w:rsidR="0085020C">
              <w:rPr>
                <w:bCs/>
              </w:rPr>
              <w:t xml:space="preserve"> </w:t>
            </w:r>
            <w:r w:rsidRPr="000A07E2">
              <w:rPr>
                <w:bCs/>
              </w:rPr>
              <w:t xml:space="preserve">поручено </w:t>
            </w:r>
            <w:r w:rsidR="000A07E2" w:rsidRPr="000A07E2">
              <w:rPr>
                <w:bCs/>
              </w:rPr>
              <w:t xml:space="preserve">проработать </w:t>
            </w:r>
            <w:r>
              <w:lastRenderedPageBreak/>
              <w:t>предложения по корректировке действующего законодательства с учетом озвученных идей.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</w:tcPr>
          <w:p w14:paraId="72913D56" w14:textId="77777777" w:rsidR="00611C6D" w:rsidRDefault="000E6132" w:rsidP="007E4D24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Протокол заседания Комитета.</w:t>
            </w:r>
          </w:p>
          <w:p w14:paraId="66B975A7" w14:textId="5D3AE16D" w:rsidR="006F207C" w:rsidRDefault="006F207C" w:rsidP="006F207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Поддержана резолюция Корпорации развития Дальнего Востока и Арктики.</w:t>
            </w:r>
          </w:p>
        </w:tc>
      </w:tr>
      <w:tr w:rsidR="000A15A6" w:rsidRPr="00944699" w14:paraId="4896266A" w14:textId="77777777" w:rsidTr="00C66455"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14:paraId="5C47F17B" w14:textId="77777777" w:rsidR="000A15A6" w:rsidRPr="008316FD" w:rsidRDefault="000A15A6" w:rsidP="008316F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751A1E5E" w14:textId="4176FD8D" w:rsidR="000A15A6" w:rsidRDefault="000A15A6" w:rsidP="000A15A6">
            <w:r>
              <w:t>09.10.2023</w:t>
            </w:r>
          </w:p>
          <w:p w14:paraId="4F07DF90" w14:textId="060BE846" w:rsidR="000A15A6" w:rsidRDefault="000A15A6" w:rsidP="000A15A6">
            <w:r>
              <w:t>Очередное заседание Комитета. Онлайн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shd w:val="clear" w:color="auto" w:fill="auto"/>
          </w:tcPr>
          <w:p w14:paraId="34CEADE2" w14:textId="77777777" w:rsidR="000A15A6" w:rsidRDefault="000A15A6" w:rsidP="000A15A6">
            <w:pPr>
              <w:pStyle w:val="a6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rPr>
                <w:bCs/>
              </w:rPr>
            </w:pPr>
            <w:r w:rsidRPr="000A15A6">
              <w:rPr>
                <w:bCs/>
              </w:rPr>
              <w:t>О подготовке материалов к заседанию Координационного совета ПАО «ФСК-</w:t>
            </w:r>
            <w:proofErr w:type="spellStart"/>
            <w:r w:rsidRPr="000A15A6">
              <w:rPr>
                <w:bCs/>
              </w:rPr>
              <w:t>Россети</w:t>
            </w:r>
            <w:proofErr w:type="spellEnd"/>
            <w:r w:rsidRPr="000A15A6">
              <w:rPr>
                <w:bCs/>
              </w:rPr>
              <w:t>» и «ОПОРА РОССИИ» на тему вопроса «О взаимодействии по перспективным направлениям энергосбережения и повышения энергетической эффективности; роли МСП в их реализации и развитии инноваций».</w:t>
            </w:r>
          </w:p>
          <w:p w14:paraId="7C187605" w14:textId="08D984A8" w:rsidR="000A15A6" w:rsidRPr="000A15A6" w:rsidRDefault="000A15A6" w:rsidP="000A15A6">
            <w:pPr>
              <w:pStyle w:val="a6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rPr>
                <w:bCs/>
              </w:rPr>
            </w:pPr>
            <w:r w:rsidRPr="000A15A6">
              <w:rPr>
                <w:bCs/>
              </w:rPr>
              <w:t>Вопросы текущей деятельности комитета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auto"/>
          </w:tcPr>
          <w:p w14:paraId="25BC810E" w14:textId="77777777" w:rsidR="000A15A6" w:rsidRDefault="000A15A6" w:rsidP="00A14E45">
            <w:pPr>
              <w:pStyle w:val="a6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 w:rsidRPr="00D826C5">
              <w:rPr>
                <w:bCs/>
              </w:rPr>
              <w:t>Подготовлена проблематика к озвучиванию на первом заседании</w:t>
            </w:r>
            <w:r>
              <w:rPr>
                <w:bCs/>
              </w:rPr>
              <w:t xml:space="preserve"> для дальнейшей совместной проработки. Первое заседание состоялось 15.11.2023 в ПАО «ФСК-</w:t>
            </w:r>
            <w:proofErr w:type="spellStart"/>
            <w:r>
              <w:rPr>
                <w:bCs/>
              </w:rPr>
              <w:t>Россети</w:t>
            </w:r>
            <w:proofErr w:type="spellEnd"/>
            <w:r>
              <w:rPr>
                <w:bCs/>
              </w:rPr>
              <w:t>»</w:t>
            </w:r>
          </w:p>
          <w:p w14:paraId="51748E6F" w14:textId="39082DA9" w:rsidR="000A15A6" w:rsidRPr="000E6132" w:rsidRDefault="000A15A6" w:rsidP="00A14E45">
            <w:pPr>
              <w:pStyle w:val="a6"/>
              <w:numPr>
                <w:ilvl w:val="0"/>
                <w:numId w:val="21"/>
              </w:numPr>
              <w:tabs>
                <w:tab w:val="left" w:pos="317"/>
              </w:tabs>
              <w:ind w:left="0" w:firstLine="0"/>
              <w:rPr>
                <w:bCs/>
              </w:rPr>
            </w:pPr>
            <w:r>
              <w:rPr>
                <w:bCs/>
              </w:rPr>
              <w:t>Активизация деятельности Комитета согласно новым требованиям Исполнительной дирекции «ОПОРЫ РОССИИ».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</w:tcPr>
          <w:p w14:paraId="7F891276" w14:textId="744008C2" w:rsidR="000A15A6" w:rsidRDefault="000A15A6" w:rsidP="007E4D24">
            <w:pPr>
              <w:rPr>
                <w:bCs/>
                <w:lang w:eastAsia="ru-RU"/>
              </w:rPr>
            </w:pPr>
            <w:r w:rsidRPr="00D826C5">
              <w:rPr>
                <w:bCs/>
                <w:lang w:eastAsia="ru-RU"/>
              </w:rPr>
              <w:t>Повестка заседания Координационного совета ПАО «ФСК-</w:t>
            </w:r>
            <w:proofErr w:type="spellStart"/>
            <w:r w:rsidRPr="00D826C5">
              <w:rPr>
                <w:bCs/>
                <w:lang w:eastAsia="ru-RU"/>
              </w:rPr>
              <w:t>Россети</w:t>
            </w:r>
            <w:proofErr w:type="spellEnd"/>
            <w:r w:rsidRPr="00D826C5">
              <w:rPr>
                <w:bCs/>
                <w:lang w:eastAsia="ru-RU"/>
              </w:rPr>
              <w:t>» и «ОПОРЫ РОССИИ» по взаимодействию в сфере электроэнергетики</w:t>
            </w:r>
            <w:r>
              <w:rPr>
                <w:bCs/>
                <w:lang w:eastAsia="ru-RU"/>
              </w:rPr>
              <w:t>.</w:t>
            </w:r>
          </w:p>
        </w:tc>
      </w:tr>
      <w:tr w:rsidR="00BD07B5" w:rsidRPr="00944699" w14:paraId="08DE2FC1" w14:textId="77777777" w:rsidTr="00C66455"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14:paraId="0939F5A7" w14:textId="77777777" w:rsidR="00BD07B5" w:rsidRPr="008316FD" w:rsidRDefault="00BD07B5" w:rsidP="008316FD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1073530F" w14:textId="230DF23E" w:rsidR="00BD07B5" w:rsidRDefault="00BD07B5" w:rsidP="00BD07B5">
            <w:r>
              <w:t>20.12.2023</w:t>
            </w:r>
          </w:p>
          <w:p w14:paraId="0F91BB86" w14:textId="1766C890" w:rsidR="00BD07B5" w:rsidRDefault="00BD07B5" w:rsidP="00BD07B5">
            <w:r>
              <w:t>Очередное заседание Комитета. Заочно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shd w:val="clear" w:color="auto" w:fill="auto"/>
          </w:tcPr>
          <w:p w14:paraId="1AAADF3E" w14:textId="2BA5BD5C" w:rsidR="005E6A3B" w:rsidRDefault="004C4969" w:rsidP="00C66455">
            <w:pPr>
              <w:pStyle w:val="a6"/>
              <w:numPr>
                <w:ilvl w:val="0"/>
                <w:numId w:val="23"/>
              </w:numPr>
              <w:tabs>
                <w:tab w:val="left" w:pos="318"/>
              </w:tabs>
              <w:ind w:left="34" w:firstLine="23"/>
              <w:rPr>
                <w:bCs/>
              </w:rPr>
            </w:pPr>
            <w:r>
              <w:rPr>
                <w:bCs/>
              </w:rPr>
              <w:t>Об отраслевых заслугах региональных членов Комитета.</w:t>
            </w:r>
          </w:p>
          <w:p w14:paraId="30205060" w14:textId="77777777" w:rsidR="00BD07B5" w:rsidRPr="005E6A3B" w:rsidRDefault="00BD07B5" w:rsidP="00C66455">
            <w:pPr>
              <w:pStyle w:val="a6"/>
              <w:numPr>
                <w:ilvl w:val="0"/>
                <w:numId w:val="23"/>
              </w:numPr>
              <w:tabs>
                <w:tab w:val="left" w:pos="318"/>
              </w:tabs>
              <w:ind w:left="34" w:firstLine="23"/>
              <w:rPr>
                <w:bCs/>
              </w:rPr>
            </w:pPr>
            <w:r>
              <w:rPr>
                <w:bCs/>
              </w:rPr>
              <w:t>Утверждение отчета</w:t>
            </w:r>
            <w:r w:rsidR="005E6A3B">
              <w:rPr>
                <w:bCs/>
              </w:rPr>
              <w:t xml:space="preserve"> </w:t>
            </w:r>
            <w:r w:rsidR="005E6A3B" w:rsidRPr="00C87825">
              <w:t>о работе Комитета за 202</w:t>
            </w:r>
            <w:r w:rsidR="005E6A3B">
              <w:t xml:space="preserve">3 </w:t>
            </w:r>
            <w:r w:rsidR="005E6A3B" w:rsidRPr="00C87825">
              <w:t>г.</w:t>
            </w:r>
          </w:p>
          <w:p w14:paraId="64D3AB77" w14:textId="4EB3FAEC" w:rsidR="005E6A3B" w:rsidRPr="005E6A3B" w:rsidRDefault="005E6A3B" w:rsidP="00C66455">
            <w:pPr>
              <w:pStyle w:val="a6"/>
              <w:numPr>
                <w:ilvl w:val="0"/>
                <w:numId w:val="23"/>
              </w:numPr>
              <w:tabs>
                <w:tab w:val="left" w:pos="317"/>
              </w:tabs>
              <w:ind w:left="34" w:firstLine="23"/>
            </w:pPr>
            <w:r>
              <w:rPr>
                <w:bCs/>
              </w:rPr>
              <w:t xml:space="preserve">Утверждение </w:t>
            </w:r>
            <w:r w:rsidRPr="00C87825">
              <w:t>плана работы Комитета на 2023 г.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auto"/>
          </w:tcPr>
          <w:p w14:paraId="105E382F" w14:textId="59FB4DB7" w:rsidR="004C4969" w:rsidRDefault="00C66455" w:rsidP="00A14E45">
            <w:pPr>
              <w:pStyle w:val="a6"/>
              <w:numPr>
                <w:ilvl w:val="0"/>
                <w:numId w:val="24"/>
              </w:numPr>
              <w:tabs>
                <w:tab w:val="left" w:pos="317"/>
              </w:tabs>
              <w:ind w:left="34" w:firstLine="0"/>
              <w:rPr>
                <w:bCs/>
              </w:rPr>
            </w:pPr>
            <w:r>
              <w:rPr>
                <w:bCs/>
              </w:rPr>
              <w:t>Организация «</w:t>
            </w:r>
            <w:proofErr w:type="spellStart"/>
            <w:r>
              <w:rPr>
                <w:bCs/>
              </w:rPr>
              <w:t>ПрофЭне</w:t>
            </w:r>
            <w:r w:rsidR="00A14E45">
              <w:rPr>
                <w:bCs/>
              </w:rPr>
              <w:t>ргоСервис</w:t>
            </w:r>
            <w:proofErr w:type="spellEnd"/>
            <w:r w:rsidR="00A14E45">
              <w:rPr>
                <w:bCs/>
              </w:rPr>
              <w:t xml:space="preserve">», оказывающая отраслевые услуги и принадлежащая члену Комитета, стала победителем конкурса «Предприниматель года города Екатеринбург по итогам 2022 года», а сам </w:t>
            </w:r>
            <w:proofErr w:type="spellStart"/>
            <w:r w:rsidR="00A14E45">
              <w:rPr>
                <w:bCs/>
              </w:rPr>
              <w:t>В.Т.Имамов</w:t>
            </w:r>
            <w:proofErr w:type="spellEnd"/>
            <w:r w:rsidR="00A14E45">
              <w:rPr>
                <w:bCs/>
              </w:rPr>
              <w:t xml:space="preserve"> </w:t>
            </w:r>
            <w:r w:rsidR="00A14E45">
              <w:rPr>
                <w:bCs/>
              </w:rPr>
              <w:t>награжден благодарностью Полномочного Представителя Президента РФ в Уральском Федеральном округе.</w:t>
            </w:r>
          </w:p>
          <w:p w14:paraId="2765DF61" w14:textId="117209C9" w:rsidR="00BD07B5" w:rsidRPr="00A14E45" w:rsidRDefault="004C4969" w:rsidP="00A14E45">
            <w:pPr>
              <w:tabs>
                <w:tab w:val="left" w:pos="317"/>
              </w:tabs>
              <w:ind w:left="34"/>
              <w:rPr>
                <w:bCs/>
              </w:rPr>
            </w:pPr>
            <w:r w:rsidRPr="00A14E45">
              <w:rPr>
                <w:bCs/>
              </w:rPr>
              <w:t xml:space="preserve">2-3. </w:t>
            </w:r>
            <w:r w:rsidR="00C634A8" w:rsidRPr="00A14E45">
              <w:rPr>
                <w:bCs/>
              </w:rPr>
              <w:t>Рассматриваемые документы утверждены.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</w:tcPr>
          <w:p w14:paraId="6CC6882D" w14:textId="77777777" w:rsidR="00C634A8" w:rsidRDefault="00C634A8" w:rsidP="00C634A8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Протокол заседания Комитета.</w:t>
            </w:r>
          </w:p>
          <w:p w14:paraId="1763176B" w14:textId="77814548" w:rsidR="00C634A8" w:rsidRDefault="00C634A8" w:rsidP="00C634A8">
            <w:r>
              <w:t>О</w:t>
            </w:r>
            <w:r w:rsidRPr="00C87825">
              <w:t>тчета о работе Комитета за 202</w:t>
            </w:r>
            <w:r>
              <w:t>3</w:t>
            </w:r>
            <w:r w:rsidRPr="00C87825">
              <w:t xml:space="preserve"> г.</w:t>
            </w:r>
          </w:p>
          <w:p w14:paraId="0A375C57" w14:textId="3B3C3DF5" w:rsidR="00BD07B5" w:rsidRPr="00D826C5" w:rsidRDefault="00C634A8" w:rsidP="00C634A8">
            <w:pPr>
              <w:rPr>
                <w:bCs/>
                <w:lang w:eastAsia="ru-RU"/>
              </w:rPr>
            </w:pPr>
            <w:r>
              <w:t>План</w:t>
            </w:r>
            <w:r w:rsidRPr="00C87825">
              <w:t xml:space="preserve"> работы Комитета на 202</w:t>
            </w:r>
            <w:r>
              <w:t>4</w:t>
            </w:r>
            <w:r w:rsidRPr="00C87825">
              <w:t xml:space="preserve"> г.</w:t>
            </w:r>
          </w:p>
        </w:tc>
      </w:tr>
      <w:tr w:rsidR="00F16404" w:rsidRPr="00944699" w14:paraId="50D461C3" w14:textId="77777777" w:rsidTr="00C66455">
        <w:trPr>
          <w:trHeight w:val="383"/>
        </w:trPr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14:paraId="245CA1DF" w14:textId="099E1AAD" w:rsidR="00130ADE" w:rsidRPr="00944699" w:rsidRDefault="00130ADE" w:rsidP="00F16404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621F2FEF" w14:textId="77777777" w:rsidR="00F16404" w:rsidRDefault="00F16404" w:rsidP="00F16404">
            <w:r>
              <w:t>01.01.2023-31.12.2023 онлайн и выездные мероприятия:</w:t>
            </w:r>
          </w:p>
          <w:p w14:paraId="06191A6A" w14:textId="15FE9177" w:rsidR="00130ADE" w:rsidRDefault="00130ADE" w:rsidP="009E16B7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359" w:type="pct"/>
            <w:tcBorders>
              <w:bottom w:val="single" w:sz="4" w:space="0" w:color="auto"/>
            </w:tcBorders>
            <w:shd w:val="clear" w:color="auto" w:fill="auto"/>
          </w:tcPr>
          <w:p w14:paraId="10BAAEF9" w14:textId="6FDCD660" w:rsidR="00130ADE" w:rsidRPr="00273C52" w:rsidRDefault="00130ADE" w:rsidP="009E16B7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Участие комитета в </w:t>
            </w:r>
            <w:proofErr w:type="spellStart"/>
            <w:r>
              <w:rPr>
                <w:bCs/>
              </w:rPr>
              <w:t>конгрессных</w:t>
            </w:r>
            <w:proofErr w:type="spellEnd"/>
            <w:r>
              <w:rPr>
                <w:bCs/>
              </w:rPr>
              <w:t xml:space="preserve"> мероприятиях</w:t>
            </w: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auto"/>
          </w:tcPr>
          <w:p w14:paraId="039BB542" w14:textId="77777777" w:rsidR="00A14E45" w:rsidRPr="00A14E45" w:rsidRDefault="00130ADE" w:rsidP="00A14E45">
            <w:pPr>
              <w:tabs>
                <w:tab w:val="left" w:pos="317"/>
              </w:tabs>
              <w:ind w:left="-43"/>
              <w:rPr>
                <w:bCs/>
                <w:lang w:eastAsia="ru-RU"/>
              </w:rPr>
            </w:pPr>
            <w:r w:rsidRPr="00A14E45">
              <w:rPr>
                <w:bCs/>
              </w:rPr>
              <w:t xml:space="preserve">Активная работа делегаций комитета на отраслевых мероприятиях, в том числе Татарстанский международный форум по энергетике и </w:t>
            </w:r>
            <w:proofErr w:type="spellStart"/>
            <w:r w:rsidRPr="00A14E45">
              <w:rPr>
                <w:bCs/>
              </w:rPr>
              <w:t>энергоресурсоэффективности</w:t>
            </w:r>
            <w:proofErr w:type="spellEnd"/>
            <w:r w:rsidRPr="00A14E45">
              <w:rPr>
                <w:bCs/>
              </w:rPr>
              <w:t>; Нефтегаз-2023; Электро-2023; Энергетический форум РСПП; Саммит деловых кругов «Сильная Россия», Международный форум Электрические сети-2023</w:t>
            </w:r>
            <w:r w:rsidR="00A14E45" w:rsidRPr="00A14E45">
              <w:rPr>
                <w:bCs/>
              </w:rPr>
              <w:t xml:space="preserve">, </w:t>
            </w:r>
            <w:r w:rsidR="00A14E45" w:rsidRPr="00A14E45">
              <w:rPr>
                <w:bCs/>
              </w:rPr>
              <w:t>ENERGYSPACE</w:t>
            </w:r>
          </w:p>
          <w:p w14:paraId="64D73A75" w14:textId="160A4A29" w:rsidR="00130ADE" w:rsidRPr="008C4A77" w:rsidRDefault="00130ADE" w:rsidP="00A14E45">
            <w:pPr>
              <w:tabs>
                <w:tab w:val="left" w:pos="317"/>
              </w:tabs>
              <w:ind w:left="-43"/>
            </w:pPr>
            <w:r w:rsidRPr="00A14E45">
              <w:rPr>
                <w:bCs/>
              </w:rPr>
              <w:t xml:space="preserve"> и проч.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</w:tcPr>
          <w:p w14:paraId="6BFD3DE1" w14:textId="77777777" w:rsidR="00130ADE" w:rsidRDefault="00130ADE" w:rsidP="00925FCC">
            <w:pPr>
              <w:jc w:val="both"/>
              <w:rPr>
                <w:bCs/>
              </w:rPr>
            </w:pPr>
            <w:r>
              <w:rPr>
                <w:bCs/>
              </w:rPr>
              <w:t>Озвучены позиции комитета по обсуждаемым актуальным тематикам.</w:t>
            </w:r>
          </w:p>
          <w:p w14:paraId="2C9E62D6" w14:textId="77777777" w:rsidR="00130ADE" w:rsidRDefault="00130ADE" w:rsidP="00925FCC">
            <w:pPr>
              <w:jc w:val="both"/>
              <w:rPr>
                <w:bCs/>
              </w:rPr>
            </w:pPr>
            <w:r>
              <w:rPr>
                <w:bCs/>
              </w:rPr>
              <w:t>Озвучены вопросы ответственным органам исполнительной власти по актуальным для бизнеса отраслевым проблематикам.</w:t>
            </w:r>
          </w:p>
          <w:p w14:paraId="2FEA7698" w14:textId="5442A4B7" w:rsidR="00E72BD4" w:rsidRPr="00083106" w:rsidRDefault="00E72BD4" w:rsidP="00925FCC">
            <w:pPr>
              <w:jc w:val="both"/>
              <w:rPr>
                <w:bCs/>
              </w:rPr>
            </w:pPr>
          </w:p>
        </w:tc>
      </w:tr>
      <w:tr w:rsidR="00F16404" w:rsidRPr="00944699" w14:paraId="502D1A9B" w14:textId="77777777" w:rsidTr="00C66455">
        <w:trPr>
          <w:trHeight w:val="383"/>
        </w:trPr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</w:tcPr>
          <w:p w14:paraId="48D7CC49" w14:textId="77777777" w:rsidR="00130ADE" w:rsidRPr="00944699" w:rsidRDefault="00130ADE" w:rsidP="00F16404">
            <w:pPr>
              <w:pStyle w:val="a6"/>
              <w:numPr>
                <w:ilvl w:val="0"/>
                <w:numId w:val="10"/>
              </w:numPr>
              <w:ind w:left="0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14:paraId="0F83131E" w14:textId="77777777" w:rsidR="00130ADE" w:rsidRDefault="009F58AE" w:rsidP="00E72BD4">
            <w:pPr>
              <w:pStyle w:val="a6"/>
              <w:ind w:left="0"/>
              <w:jc w:val="both"/>
              <w:rPr>
                <w:bCs/>
              </w:rPr>
            </w:pPr>
            <w:r w:rsidRPr="009F58AE">
              <w:rPr>
                <w:bCs/>
              </w:rPr>
              <w:t>2022-2023 гг</w:t>
            </w:r>
            <w:r>
              <w:rPr>
                <w:bCs/>
              </w:rPr>
              <w:t>.</w:t>
            </w:r>
            <w:r w:rsidR="00E72BD4">
              <w:rPr>
                <w:bCs/>
              </w:rPr>
              <w:t xml:space="preserve"> </w:t>
            </w:r>
          </w:p>
          <w:p w14:paraId="7C551C96" w14:textId="7186F749" w:rsidR="00E72BD4" w:rsidRPr="009F58AE" w:rsidRDefault="00E72BD4" w:rsidP="00E72BD4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На площадке </w:t>
            </w:r>
            <w:r w:rsidRPr="00210D0F">
              <w:t>Министерства энергетики Российской Федерации</w:t>
            </w:r>
            <w:r>
              <w:t>.</w:t>
            </w:r>
          </w:p>
        </w:tc>
        <w:tc>
          <w:tcPr>
            <w:tcW w:w="1359" w:type="pct"/>
            <w:tcBorders>
              <w:bottom w:val="single" w:sz="4" w:space="0" w:color="auto"/>
            </w:tcBorders>
            <w:shd w:val="clear" w:color="auto" w:fill="auto"/>
          </w:tcPr>
          <w:p w14:paraId="3E962465" w14:textId="010372BB" w:rsidR="00130ADE" w:rsidRPr="009F58AE" w:rsidRDefault="00130ADE" w:rsidP="009E16B7">
            <w:pPr>
              <w:pStyle w:val="a6"/>
              <w:ind w:left="0"/>
              <w:jc w:val="both"/>
              <w:rPr>
                <w:bCs/>
              </w:rPr>
            </w:pPr>
            <w:r w:rsidRPr="009F58AE">
              <w:rPr>
                <w:bCs/>
              </w:rPr>
              <w:t>Законодательная инициатива МСП по совершенствованию Правил организации учета электрической энергии (442 ПП РФ от 04.05.2012г).</w:t>
            </w:r>
          </w:p>
          <w:p w14:paraId="19C4EBFB" w14:textId="2F69C825" w:rsidR="00130ADE" w:rsidRPr="009F58AE" w:rsidRDefault="00130ADE" w:rsidP="009E16B7">
            <w:pPr>
              <w:pStyle w:val="a6"/>
              <w:ind w:left="0"/>
              <w:jc w:val="both"/>
              <w:rPr>
                <w:bCs/>
              </w:rPr>
            </w:pPr>
          </w:p>
        </w:tc>
        <w:tc>
          <w:tcPr>
            <w:tcW w:w="1594" w:type="pct"/>
            <w:tcBorders>
              <w:bottom w:val="single" w:sz="4" w:space="0" w:color="auto"/>
            </w:tcBorders>
            <w:shd w:val="clear" w:color="auto" w:fill="auto"/>
          </w:tcPr>
          <w:p w14:paraId="402E003A" w14:textId="77777777" w:rsidR="00E72BD4" w:rsidRDefault="009F58AE" w:rsidP="00257BFE">
            <w:pPr>
              <w:jc w:val="both"/>
              <w:rPr>
                <w:bCs/>
              </w:rPr>
            </w:pPr>
            <w:r w:rsidRPr="009F58AE">
              <w:rPr>
                <w:bCs/>
              </w:rPr>
              <w:t xml:space="preserve">В 2022 г. </w:t>
            </w:r>
            <w:r w:rsidR="00130ADE" w:rsidRPr="009F58AE">
              <w:rPr>
                <w:bCs/>
              </w:rPr>
              <w:t>Сформированы и направлены в Минэнерго России предложения по совершенствованию Правил организации учета электрической</w:t>
            </w:r>
            <w:r w:rsidR="00130ADE" w:rsidRPr="009F58AE">
              <w:rPr>
                <w:bCs/>
              </w:rPr>
              <w:br/>
              <w:t>энергии (442 ПП РФ от 04.05.2012г) в части упрощения и сокращения сроков</w:t>
            </w:r>
            <w:r w:rsidR="00130ADE" w:rsidRPr="009F58AE">
              <w:rPr>
                <w:bCs/>
              </w:rPr>
              <w:br/>
              <w:t>установки (замены) приборов учета при переходе на 3-6 ценовые категории, потребителями группой мощности менее 670 кВт</w:t>
            </w:r>
            <w:r w:rsidR="00E72BD4">
              <w:rPr>
                <w:bCs/>
              </w:rPr>
              <w:t>.</w:t>
            </w:r>
          </w:p>
          <w:p w14:paraId="329DBF65" w14:textId="3FCB8FEE" w:rsidR="00130ADE" w:rsidRPr="009F58AE" w:rsidRDefault="00E72BD4" w:rsidP="00257BFE">
            <w:pPr>
              <w:jc w:val="both"/>
              <w:rPr>
                <w:rFonts w:ascii="Arial Narrow" w:hAnsi="Arial Narrow"/>
                <w:highlight w:val="red"/>
              </w:rPr>
            </w:pPr>
            <w:r w:rsidRPr="009F58AE">
              <w:rPr>
                <w:bCs/>
              </w:rPr>
              <w:t xml:space="preserve"> </w:t>
            </w:r>
            <w:r w:rsidRPr="009F58AE">
              <w:rPr>
                <w:bCs/>
              </w:rPr>
              <w:t>Предложения направлены в Минэнерго России, проведено обсуждение с ответственным заместителем министра и с профильным департаментом. Предложения учтены частично.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45CE8" w14:textId="4D62EC04" w:rsidR="00130ADE" w:rsidRPr="009F58AE" w:rsidRDefault="00E72BD4" w:rsidP="00E72BD4">
            <w:pPr>
              <w:jc w:val="both"/>
              <w:rPr>
                <w:rFonts w:ascii="Arial Narrow" w:hAnsi="Arial Narrow"/>
              </w:rPr>
            </w:pPr>
            <w:r>
              <w:t>Д</w:t>
            </w:r>
            <w:r>
              <w:t xml:space="preserve">о </w:t>
            </w:r>
            <w:r w:rsidRPr="00D35CE2">
              <w:t>конц</w:t>
            </w:r>
            <w:r>
              <w:t>а</w:t>
            </w:r>
            <w:r w:rsidRPr="00D35CE2">
              <w:t xml:space="preserve"> года</w:t>
            </w:r>
            <w:r>
              <w:t xml:space="preserve"> нормативно-правовой акт</w:t>
            </w:r>
            <w:r w:rsidRPr="00D35CE2">
              <w:t xml:space="preserve"> </w:t>
            </w:r>
            <w:r>
              <w:t>должен быть</w:t>
            </w:r>
            <w:r>
              <w:t xml:space="preserve"> внесен</w:t>
            </w:r>
            <w:r w:rsidRPr="00D35CE2">
              <w:t xml:space="preserve"> в Правительство</w:t>
            </w:r>
            <w:r>
              <w:t xml:space="preserve"> РФ</w:t>
            </w:r>
            <w:r w:rsidRPr="00D35CE2">
              <w:t>. При содействии Комитета будет упрощена и ускорена р</w:t>
            </w:r>
            <w:r>
              <w:t xml:space="preserve">абота по оснащению </w:t>
            </w:r>
            <w:r w:rsidRPr="00D35CE2">
              <w:t>юридических лиц</w:t>
            </w:r>
            <w:r>
              <w:t xml:space="preserve"> –</w:t>
            </w:r>
            <w:r w:rsidRPr="00D35CE2">
              <w:t xml:space="preserve"> </w:t>
            </w:r>
            <w:r>
              <w:t>потребителей электрической энергии</w:t>
            </w:r>
            <w:r w:rsidRPr="00D35CE2">
              <w:t xml:space="preserve"> интеллектуальными приборами учета.</w:t>
            </w:r>
          </w:p>
        </w:tc>
      </w:tr>
    </w:tbl>
    <w:p w14:paraId="3AA93E3E" w14:textId="65C5745A" w:rsidR="009C5953" w:rsidRPr="00944699" w:rsidRDefault="009C5953" w:rsidP="006E242E">
      <w:pPr>
        <w:rPr>
          <w:rFonts w:ascii="Arial Narrow" w:hAnsi="Arial Narrow"/>
        </w:rPr>
      </w:pPr>
      <w:bookmarkStart w:id="0" w:name="_GoBack"/>
      <w:bookmarkEnd w:id="0"/>
    </w:p>
    <w:sectPr w:rsidR="009C5953" w:rsidRPr="00944699" w:rsidSect="00944699">
      <w:pgSz w:w="16838" w:h="11906" w:orient="landscape"/>
      <w:pgMar w:top="625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AD0F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3F34"/>
    <w:multiLevelType w:val="hybridMultilevel"/>
    <w:tmpl w:val="CB46BE7C"/>
    <w:lvl w:ilvl="0" w:tplc="2430D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6E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62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21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8A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EA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85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69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C7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75382"/>
    <w:multiLevelType w:val="hybridMultilevel"/>
    <w:tmpl w:val="52EA2C2C"/>
    <w:lvl w:ilvl="0" w:tplc="99A03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E86A1C"/>
    <w:multiLevelType w:val="hybridMultilevel"/>
    <w:tmpl w:val="3522C0C2"/>
    <w:lvl w:ilvl="0" w:tplc="5BB48A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476A"/>
    <w:multiLevelType w:val="hybridMultilevel"/>
    <w:tmpl w:val="86B2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77B5D"/>
    <w:multiLevelType w:val="hybridMultilevel"/>
    <w:tmpl w:val="E106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A4355"/>
    <w:multiLevelType w:val="hybridMultilevel"/>
    <w:tmpl w:val="2BFC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E3139"/>
    <w:multiLevelType w:val="hybridMultilevel"/>
    <w:tmpl w:val="26D06340"/>
    <w:lvl w:ilvl="0" w:tplc="5BB48A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9665B"/>
    <w:multiLevelType w:val="hybridMultilevel"/>
    <w:tmpl w:val="5E30CD38"/>
    <w:lvl w:ilvl="0" w:tplc="278465AE">
      <w:start w:val="3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35A237D8"/>
    <w:multiLevelType w:val="hybridMultilevel"/>
    <w:tmpl w:val="4048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F09B0"/>
    <w:multiLevelType w:val="hybridMultilevel"/>
    <w:tmpl w:val="2BFC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71DF"/>
    <w:multiLevelType w:val="hybridMultilevel"/>
    <w:tmpl w:val="2BFC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50C14"/>
    <w:multiLevelType w:val="hybridMultilevel"/>
    <w:tmpl w:val="12DC06CA"/>
    <w:lvl w:ilvl="0" w:tplc="1420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7C682A"/>
    <w:multiLevelType w:val="hybridMultilevel"/>
    <w:tmpl w:val="7580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E5F8F"/>
    <w:multiLevelType w:val="hybridMultilevel"/>
    <w:tmpl w:val="8452B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36EE0"/>
    <w:multiLevelType w:val="hybridMultilevel"/>
    <w:tmpl w:val="90823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80941"/>
    <w:multiLevelType w:val="hybridMultilevel"/>
    <w:tmpl w:val="E106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24161"/>
    <w:multiLevelType w:val="hybridMultilevel"/>
    <w:tmpl w:val="00BC790C"/>
    <w:lvl w:ilvl="0" w:tplc="12500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D28D4"/>
    <w:multiLevelType w:val="hybridMultilevel"/>
    <w:tmpl w:val="2BFC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E4FC5"/>
    <w:multiLevelType w:val="hybridMultilevel"/>
    <w:tmpl w:val="7B5A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A57C8"/>
    <w:multiLevelType w:val="hybridMultilevel"/>
    <w:tmpl w:val="26D06340"/>
    <w:lvl w:ilvl="0" w:tplc="5BB48A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20152"/>
    <w:multiLevelType w:val="hybridMultilevel"/>
    <w:tmpl w:val="3522C0C2"/>
    <w:lvl w:ilvl="0" w:tplc="5BB48A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12156"/>
    <w:multiLevelType w:val="hybridMultilevel"/>
    <w:tmpl w:val="DC9E252E"/>
    <w:lvl w:ilvl="0" w:tplc="BB56801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3" w15:restartNumberingAfterBreak="0">
    <w:nsid w:val="72236BE1"/>
    <w:multiLevelType w:val="hybridMultilevel"/>
    <w:tmpl w:val="E106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007D4"/>
    <w:multiLevelType w:val="hybridMultilevel"/>
    <w:tmpl w:val="26D06340"/>
    <w:lvl w:ilvl="0" w:tplc="5BB48A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8"/>
  </w:num>
  <w:num w:numId="5">
    <w:abstractNumId w:val="4"/>
  </w:num>
  <w:num w:numId="6">
    <w:abstractNumId w:val="19"/>
  </w:num>
  <w:num w:numId="7">
    <w:abstractNumId w:val="0"/>
  </w:num>
  <w:num w:numId="8">
    <w:abstractNumId w:val="9"/>
  </w:num>
  <w:num w:numId="9">
    <w:abstractNumId w:val="14"/>
  </w:num>
  <w:num w:numId="10">
    <w:abstractNumId w:val="5"/>
  </w:num>
  <w:num w:numId="11">
    <w:abstractNumId w:val="1"/>
  </w:num>
  <w:num w:numId="12">
    <w:abstractNumId w:val="15"/>
  </w:num>
  <w:num w:numId="13">
    <w:abstractNumId w:val="21"/>
  </w:num>
  <w:num w:numId="14">
    <w:abstractNumId w:val="7"/>
  </w:num>
  <w:num w:numId="15">
    <w:abstractNumId w:val="3"/>
  </w:num>
  <w:num w:numId="16">
    <w:abstractNumId w:val="11"/>
  </w:num>
  <w:num w:numId="17">
    <w:abstractNumId w:val="13"/>
  </w:num>
  <w:num w:numId="18">
    <w:abstractNumId w:val="10"/>
  </w:num>
  <w:num w:numId="19">
    <w:abstractNumId w:val="20"/>
  </w:num>
  <w:num w:numId="20">
    <w:abstractNumId w:val="6"/>
  </w:num>
  <w:num w:numId="21">
    <w:abstractNumId w:val="18"/>
  </w:num>
  <w:num w:numId="22">
    <w:abstractNumId w:val="23"/>
  </w:num>
  <w:num w:numId="23">
    <w:abstractNumId w:val="16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7D"/>
    <w:rsid w:val="00050ACF"/>
    <w:rsid w:val="00052D3A"/>
    <w:rsid w:val="000820C2"/>
    <w:rsid w:val="000A07E2"/>
    <w:rsid w:val="000A15A6"/>
    <w:rsid w:val="000D124C"/>
    <w:rsid w:val="000E5B5C"/>
    <w:rsid w:val="000E6132"/>
    <w:rsid w:val="0010679D"/>
    <w:rsid w:val="00124C2A"/>
    <w:rsid w:val="00130ADE"/>
    <w:rsid w:val="00133188"/>
    <w:rsid w:val="001B3858"/>
    <w:rsid w:val="001F5165"/>
    <w:rsid w:val="00202CF2"/>
    <w:rsid w:val="00210D0F"/>
    <w:rsid w:val="00241FA2"/>
    <w:rsid w:val="00243907"/>
    <w:rsid w:val="00252D60"/>
    <w:rsid w:val="0025641C"/>
    <w:rsid w:val="00257BFE"/>
    <w:rsid w:val="00266518"/>
    <w:rsid w:val="00273C52"/>
    <w:rsid w:val="00284C2F"/>
    <w:rsid w:val="00295418"/>
    <w:rsid w:val="002A79B8"/>
    <w:rsid w:val="002B6130"/>
    <w:rsid w:val="002C7C30"/>
    <w:rsid w:val="002D2B46"/>
    <w:rsid w:val="002D53D7"/>
    <w:rsid w:val="003038C3"/>
    <w:rsid w:val="00305544"/>
    <w:rsid w:val="003154D8"/>
    <w:rsid w:val="00361AC9"/>
    <w:rsid w:val="00370146"/>
    <w:rsid w:val="00375D9A"/>
    <w:rsid w:val="00380E89"/>
    <w:rsid w:val="00382BC4"/>
    <w:rsid w:val="003B4994"/>
    <w:rsid w:val="00417980"/>
    <w:rsid w:val="004366EE"/>
    <w:rsid w:val="004526C5"/>
    <w:rsid w:val="00474113"/>
    <w:rsid w:val="00490DE3"/>
    <w:rsid w:val="004C119B"/>
    <w:rsid w:val="004C4969"/>
    <w:rsid w:val="0051107E"/>
    <w:rsid w:val="00520A37"/>
    <w:rsid w:val="005218DD"/>
    <w:rsid w:val="00527177"/>
    <w:rsid w:val="005867C5"/>
    <w:rsid w:val="00594BA7"/>
    <w:rsid w:val="00595265"/>
    <w:rsid w:val="005A120B"/>
    <w:rsid w:val="005B3A18"/>
    <w:rsid w:val="005C1A40"/>
    <w:rsid w:val="005C6133"/>
    <w:rsid w:val="005D047D"/>
    <w:rsid w:val="005E0E45"/>
    <w:rsid w:val="005E2E73"/>
    <w:rsid w:val="005E6A3B"/>
    <w:rsid w:val="00603553"/>
    <w:rsid w:val="006048C0"/>
    <w:rsid w:val="00611C6D"/>
    <w:rsid w:val="006178D3"/>
    <w:rsid w:val="006725A4"/>
    <w:rsid w:val="006748AF"/>
    <w:rsid w:val="006953E7"/>
    <w:rsid w:val="006B0F9C"/>
    <w:rsid w:val="006D74FE"/>
    <w:rsid w:val="006E069F"/>
    <w:rsid w:val="006E242E"/>
    <w:rsid w:val="006F207C"/>
    <w:rsid w:val="006F3DBA"/>
    <w:rsid w:val="00722FCB"/>
    <w:rsid w:val="00727F79"/>
    <w:rsid w:val="00736328"/>
    <w:rsid w:val="00753E3A"/>
    <w:rsid w:val="00761B7E"/>
    <w:rsid w:val="007A33BC"/>
    <w:rsid w:val="007E4D24"/>
    <w:rsid w:val="00803E5A"/>
    <w:rsid w:val="00804D3B"/>
    <w:rsid w:val="00813CC5"/>
    <w:rsid w:val="0082407C"/>
    <w:rsid w:val="008316FD"/>
    <w:rsid w:val="008432E1"/>
    <w:rsid w:val="0085020C"/>
    <w:rsid w:val="00857D47"/>
    <w:rsid w:val="008625A0"/>
    <w:rsid w:val="008648CC"/>
    <w:rsid w:val="008C4A77"/>
    <w:rsid w:val="008D4F26"/>
    <w:rsid w:val="008E70E9"/>
    <w:rsid w:val="008F3141"/>
    <w:rsid w:val="008F68E6"/>
    <w:rsid w:val="00901CDF"/>
    <w:rsid w:val="00925FCC"/>
    <w:rsid w:val="00944699"/>
    <w:rsid w:val="00962F13"/>
    <w:rsid w:val="00975F7C"/>
    <w:rsid w:val="009C5953"/>
    <w:rsid w:val="009D4841"/>
    <w:rsid w:val="009E16B7"/>
    <w:rsid w:val="009E7270"/>
    <w:rsid w:val="009F4008"/>
    <w:rsid w:val="009F58AE"/>
    <w:rsid w:val="00A03099"/>
    <w:rsid w:val="00A14E45"/>
    <w:rsid w:val="00A15DD6"/>
    <w:rsid w:val="00A6186C"/>
    <w:rsid w:val="00A81C82"/>
    <w:rsid w:val="00AA1736"/>
    <w:rsid w:val="00AB164F"/>
    <w:rsid w:val="00AC784C"/>
    <w:rsid w:val="00AC7DD0"/>
    <w:rsid w:val="00B430E0"/>
    <w:rsid w:val="00B55F1D"/>
    <w:rsid w:val="00B60A3C"/>
    <w:rsid w:val="00B84430"/>
    <w:rsid w:val="00B93201"/>
    <w:rsid w:val="00BD07B5"/>
    <w:rsid w:val="00BD2160"/>
    <w:rsid w:val="00BD6000"/>
    <w:rsid w:val="00BE319C"/>
    <w:rsid w:val="00BF28DF"/>
    <w:rsid w:val="00C22E03"/>
    <w:rsid w:val="00C30CE4"/>
    <w:rsid w:val="00C4077C"/>
    <w:rsid w:val="00C52346"/>
    <w:rsid w:val="00C53D9F"/>
    <w:rsid w:val="00C634A8"/>
    <w:rsid w:val="00C66455"/>
    <w:rsid w:val="00C87825"/>
    <w:rsid w:val="00C87FA5"/>
    <w:rsid w:val="00C90D2D"/>
    <w:rsid w:val="00C95BE2"/>
    <w:rsid w:val="00CA03A3"/>
    <w:rsid w:val="00D04304"/>
    <w:rsid w:val="00D0715F"/>
    <w:rsid w:val="00D154EF"/>
    <w:rsid w:val="00D213B3"/>
    <w:rsid w:val="00D53905"/>
    <w:rsid w:val="00D5673D"/>
    <w:rsid w:val="00D62B5D"/>
    <w:rsid w:val="00D7588E"/>
    <w:rsid w:val="00D826C5"/>
    <w:rsid w:val="00DA2DF9"/>
    <w:rsid w:val="00E06696"/>
    <w:rsid w:val="00E25B96"/>
    <w:rsid w:val="00E2764C"/>
    <w:rsid w:val="00E54DD4"/>
    <w:rsid w:val="00E55506"/>
    <w:rsid w:val="00E72BD4"/>
    <w:rsid w:val="00E74E3C"/>
    <w:rsid w:val="00E859ED"/>
    <w:rsid w:val="00E92655"/>
    <w:rsid w:val="00EA66CD"/>
    <w:rsid w:val="00EC41B9"/>
    <w:rsid w:val="00ED478F"/>
    <w:rsid w:val="00EE1A57"/>
    <w:rsid w:val="00EE4EDC"/>
    <w:rsid w:val="00F0781C"/>
    <w:rsid w:val="00F16404"/>
    <w:rsid w:val="00F21342"/>
    <w:rsid w:val="00F41D31"/>
    <w:rsid w:val="00F65BD5"/>
    <w:rsid w:val="00FB4D9D"/>
    <w:rsid w:val="00FB52C2"/>
    <w:rsid w:val="00FB6378"/>
    <w:rsid w:val="00FF08A6"/>
    <w:rsid w:val="00FF250E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6735"/>
  <w15:docId w15:val="{9F425CBD-2A3F-4BBF-AE2A-C6A3562D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5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54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iPriority w:val="99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5418"/>
    <w:pPr>
      <w:spacing w:before="100" w:beforeAutospacing="1" w:after="100" w:afterAutospacing="1"/>
    </w:pPr>
    <w:rPr>
      <w:rFonts w:eastAsia="Calibri"/>
      <w:lang w:eastAsia="ru-RU"/>
    </w:rPr>
  </w:style>
  <w:style w:type="paragraph" w:styleId="a6">
    <w:name w:val="List Paragraph"/>
    <w:basedOn w:val="a"/>
    <w:uiPriority w:val="34"/>
    <w:qFormat/>
    <w:rsid w:val="00C4077C"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  <w:rsid w:val="003154D8"/>
  </w:style>
  <w:style w:type="character" w:customStyle="1" w:styleId="10">
    <w:name w:val="Заголовок 1 Знак"/>
    <w:basedOn w:val="a0"/>
    <w:link w:val="1"/>
    <w:uiPriority w:val="9"/>
    <w:rsid w:val="00315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  <w:rsid w:val="003154D8"/>
  </w:style>
  <w:style w:type="paragraph" w:customStyle="1" w:styleId="text-justif">
    <w:name w:val="text-justif"/>
    <w:basedOn w:val="a"/>
    <w:rsid w:val="003154D8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3154D8"/>
  </w:style>
  <w:style w:type="paragraph" w:customStyle="1" w:styleId="pnamecomment">
    <w:name w:val="p_namecomment"/>
    <w:basedOn w:val="a"/>
    <w:rsid w:val="003154D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73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28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Учетная запись Майкрософт</cp:lastModifiedBy>
  <cp:revision>47</cp:revision>
  <cp:lastPrinted>2014-10-28T11:02:00Z</cp:lastPrinted>
  <dcterms:created xsi:type="dcterms:W3CDTF">2022-12-09T12:17:00Z</dcterms:created>
  <dcterms:modified xsi:type="dcterms:W3CDTF">2023-12-12T09:04:00Z</dcterms:modified>
</cp:coreProperties>
</file>