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bookmarkStart w:id="0" w:name="_GoBack"/>
      <w:bookmarkEnd w:id="0"/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:rsidR="00753BBF" w:rsidRPr="00753BBF" w:rsidRDefault="00753BBF" w:rsidP="007D0CB9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>Решением Комитета</w:t>
      </w:r>
      <w:r w:rsidR="007D0CB9">
        <w:rPr>
          <w:rFonts w:ascii="Arial Narrow" w:hAnsi="Arial Narrow" w:cs="Times New Roman"/>
          <w:b/>
          <w:sz w:val="28"/>
          <w:szCs w:val="28"/>
        </w:rPr>
        <w:t xml:space="preserve"> по </w:t>
      </w:r>
      <w:r w:rsidR="007D0CB9" w:rsidRPr="007D0CB9">
        <w:rPr>
          <w:rFonts w:ascii="Arial Narrow" w:hAnsi="Arial Narrow" w:cs="Times New Roman"/>
          <w:b/>
          <w:sz w:val="28"/>
          <w:szCs w:val="28"/>
        </w:rPr>
        <w:t>Развитию института самозанятых</w:t>
      </w:r>
    </w:p>
    <w:p w:rsidR="00D46316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Протокол от </w:t>
      </w:r>
      <w:r w:rsidR="007D0CB9">
        <w:rPr>
          <w:rFonts w:ascii="Arial Narrow" w:hAnsi="Arial Narrow" w:cs="Times New Roman"/>
          <w:b/>
          <w:sz w:val="28"/>
          <w:szCs w:val="28"/>
        </w:rPr>
        <w:t>08.12.2022</w:t>
      </w:r>
      <w:r w:rsidRPr="00753BBF">
        <w:rPr>
          <w:rFonts w:ascii="Arial Narrow" w:hAnsi="Arial Narrow" w:cs="Times New Roman"/>
          <w:b/>
          <w:sz w:val="28"/>
          <w:szCs w:val="28"/>
        </w:rPr>
        <w:t xml:space="preserve"> г. № </w:t>
      </w:r>
      <w:r w:rsidR="007D0CB9">
        <w:rPr>
          <w:rFonts w:ascii="Arial Narrow" w:hAnsi="Arial Narrow" w:cs="Times New Roman"/>
          <w:b/>
          <w:sz w:val="28"/>
          <w:szCs w:val="28"/>
        </w:rPr>
        <w:t>11</w:t>
      </w:r>
    </w:p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</w:p>
    <w:p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:rsidR="00AB35B9" w:rsidRPr="00CD17AA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523AC3">
        <w:rPr>
          <w:rFonts w:ascii="Arial Narrow" w:hAnsi="Arial Narrow" w:cs="Times New Roman"/>
          <w:b/>
          <w:sz w:val="28"/>
          <w:szCs w:val="28"/>
        </w:rPr>
        <w:t>3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5169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5462"/>
        <w:gridCol w:w="2410"/>
        <w:gridCol w:w="2409"/>
        <w:gridCol w:w="2771"/>
      </w:tblGrid>
      <w:tr w:rsidR="00F00AFF" w:rsidRPr="00CD17AA" w:rsidTr="00D46316">
        <w:trPr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5462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2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проведения</w:t>
            </w:r>
          </w:p>
        </w:tc>
        <w:tc>
          <w:tcPr>
            <w:tcW w:w="2409" w:type="dxa"/>
            <w:shd w:val="clear" w:color="auto" w:fill="A6A6A6"/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2771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159C5" w:rsidRPr="007159C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9F6779" w:rsidRDefault="009F6779" w:rsidP="00CD17AA">
            <w:pPr>
              <w:spacing w:after="0" w:line="240" w:lineRule="auto"/>
              <w:jc w:val="center"/>
            </w:pPr>
            <w:r w:rsidRPr="009F6779">
              <w:t xml:space="preserve">1-й квартал </w:t>
            </w:r>
            <w:r>
              <w:t>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7159C5" w:rsidRDefault="007D0CB9" w:rsidP="007159C5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  <w:r>
              <w:t>Расширенное заседание</w:t>
            </w:r>
            <w:r w:rsidR="00F507B3">
              <w:t xml:space="preserve"> с ПФР 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  <w:jc w:val="center"/>
            </w:pPr>
            <w:r w:rsidRPr="009F6779"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16301A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</w:pPr>
            <w:r w:rsidRPr="00A53F0B">
              <w:t>Комитет</w:t>
            </w:r>
            <w:r>
              <w:t xml:space="preserve"> </w:t>
            </w:r>
            <w:r w:rsidRPr="00A53F0B">
              <w:t xml:space="preserve">по развитию института </w:t>
            </w:r>
            <w:r>
              <w:t>СЗН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7159C5" w:rsidRDefault="0016301A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9F6779" w:rsidRPr="007159C5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779" w:rsidRPr="009F6779" w:rsidRDefault="009F6779" w:rsidP="009F6779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spacing w:after="0" w:line="240" w:lineRule="auto"/>
            </w:pPr>
            <w:r w:rsidRPr="009F6779">
              <w:t>Проведение вебинаров для самозанятых по вопр</w:t>
            </w:r>
            <w:r w:rsidRPr="009F6779">
              <w:t>о</w:t>
            </w:r>
            <w:r w:rsidRPr="009F6779">
              <w:t>сам использования объектов авторских прав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  <w:jc w:val="center"/>
            </w:pPr>
            <w:r w:rsidRPr="009F6779"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</w:pPr>
            <w:r w:rsidRPr="00A53F0B">
              <w:t>Комитет</w:t>
            </w:r>
            <w:r>
              <w:t xml:space="preserve"> </w:t>
            </w:r>
            <w:r w:rsidRPr="00A53F0B">
              <w:t xml:space="preserve">по развитию института </w:t>
            </w:r>
            <w:r>
              <w:t>СЗН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7159C5" w:rsidRDefault="009F6779" w:rsidP="009F6779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9F6779" w:rsidRPr="00CD17AA" w:rsidTr="007D0CB9">
        <w:trPr>
          <w:trHeight w:val="283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779" w:rsidRPr="009F6779" w:rsidRDefault="009F6779" w:rsidP="009F6779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spacing w:after="0" w:line="240" w:lineRule="auto"/>
            </w:pPr>
            <w:r w:rsidRPr="009F6779">
              <w:t>Пр</w:t>
            </w:r>
            <w:r>
              <w:t>о</w:t>
            </w:r>
            <w:r w:rsidRPr="009F6779">
              <w:t>ведение региональных мероприятий для сам</w:t>
            </w:r>
            <w:r w:rsidRPr="009F6779">
              <w:t>о</w:t>
            </w:r>
            <w:r w:rsidRPr="009F6779">
              <w:t>занятых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  <w:jc w:val="center"/>
            </w:pPr>
            <w:r w:rsidRPr="009F6779"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</w:pPr>
            <w:r w:rsidRPr="00A53F0B">
              <w:t>Комитет</w:t>
            </w:r>
            <w:r>
              <w:t xml:space="preserve"> </w:t>
            </w:r>
            <w:r w:rsidRPr="00A53F0B">
              <w:t xml:space="preserve">по развитию института </w:t>
            </w:r>
            <w:r>
              <w:t>СЗН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0B42AA" w:rsidRDefault="009F6779" w:rsidP="009F677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F6779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779" w:rsidRPr="000B42AA" w:rsidRDefault="007D0CB9" w:rsidP="009F677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t>В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779" w:rsidRPr="000B42AA" w:rsidRDefault="007D0CB9" w:rsidP="009F677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9F6779">
              <w:t>Исследования, связанные с обелением рынков ч</w:t>
            </w:r>
            <w:r w:rsidRPr="009F6779">
              <w:t>е</w:t>
            </w:r>
            <w:r w:rsidRPr="009F6779">
              <w:t>рез институт самозанятости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779" w:rsidRPr="000B42AA" w:rsidRDefault="007D0CB9" w:rsidP="009F677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9F6779">
              <w:t>Москва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9F6779" w:rsidRPr="000B42AA" w:rsidRDefault="007D0CB9" w:rsidP="009F6779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A53F0B">
              <w:t>Комитет</w:t>
            </w:r>
            <w:r>
              <w:t xml:space="preserve"> </w:t>
            </w:r>
            <w:r w:rsidRPr="00A53F0B">
              <w:t xml:space="preserve">по развитию института </w:t>
            </w:r>
            <w:r>
              <w:t>СЗН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0B42AA" w:rsidRDefault="009F6779" w:rsidP="009F677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F6779" w:rsidRPr="00CD17AA" w:rsidTr="009D49B9">
        <w:trPr>
          <w:jc w:val="right"/>
        </w:trPr>
        <w:tc>
          <w:tcPr>
            <w:tcW w:w="15169" w:type="dxa"/>
            <w:gridSpan w:val="5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0B42AA" w:rsidRDefault="009F6779" w:rsidP="009F6779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r w:rsidRPr="000B42AA">
              <w:rPr>
                <w:rFonts w:ascii="Arial Narrow" w:hAnsi="Arial Narrow" w:cs="Times New Roman"/>
                <w:b/>
                <w:szCs w:val="24"/>
              </w:rPr>
              <w:t>Вопросы, планируемые к рассмотрению в 202</w:t>
            </w:r>
            <w:r>
              <w:rPr>
                <w:rFonts w:ascii="Arial Narrow" w:hAnsi="Arial Narrow" w:cs="Times New Roman"/>
                <w:b/>
                <w:szCs w:val="24"/>
              </w:rPr>
              <w:t>3</w:t>
            </w:r>
            <w:r w:rsidRPr="000B42AA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9F6779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spacing w:after="0" w:line="240" w:lineRule="auto"/>
              <w:jc w:val="center"/>
            </w:pPr>
            <w:r w:rsidRPr="009F6779">
              <w:t>1-е полугодие 2023г.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spacing w:after="0" w:line="240" w:lineRule="auto"/>
            </w:pPr>
            <w:r>
              <w:t>Определение подходов к регулированию граждан применяющих НПД с учётом специфики работы на платформах-агрегаторах. (Платформенная з</w:t>
            </w:r>
            <w:r>
              <w:t>а</w:t>
            </w:r>
            <w:r>
              <w:t xml:space="preserve">нятость, </w:t>
            </w:r>
            <w:r w:rsidRPr="00A53F0B">
              <w:t>законопроект</w:t>
            </w:r>
            <w:r>
              <w:t xml:space="preserve"> </w:t>
            </w:r>
            <w:r w:rsidRPr="00A53F0B">
              <w:t>«О занятости населения»</w:t>
            </w:r>
            <w:r>
              <w:t>)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  <w:jc w:val="center"/>
            </w:pPr>
            <w:r w:rsidRPr="009F6779"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</w:pPr>
            <w:r w:rsidRPr="00A53F0B">
              <w:t>Комитет</w:t>
            </w:r>
            <w:r>
              <w:t xml:space="preserve"> </w:t>
            </w:r>
            <w:r w:rsidRPr="00A53F0B">
              <w:t xml:space="preserve">по развитию института </w:t>
            </w:r>
            <w:r>
              <w:t>СЗН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0B42AA" w:rsidRDefault="009F6779" w:rsidP="009F677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F6779" w:rsidRPr="00CD17AA" w:rsidTr="00643057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779" w:rsidRPr="009F6779" w:rsidRDefault="009F6779" w:rsidP="009F6779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7D0CB9" w:rsidP="009F6779">
            <w:pPr>
              <w:spacing w:after="0" w:line="240" w:lineRule="auto"/>
            </w:pPr>
            <w:r>
              <w:t>Работа над регулированием с</w:t>
            </w:r>
            <w:r w:rsidR="009F6779" w:rsidRPr="009F6779">
              <w:t>оциальны</w:t>
            </w:r>
            <w:r>
              <w:t>х</w:t>
            </w:r>
            <w:r w:rsidR="009F6779" w:rsidRPr="009F6779">
              <w:t xml:space="preserve"> гаранти</w:t>
            </w:r>
            <w:r>
              <w:t xml:space="preserve">й </w:t>
            </w:r>
            <w:r w:rsidR="009F6779" w:rsidRPr="009F6779">
              <w:t>для граждан применяющих НПД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  <w:jc w:val="center"/>
            </w:pPr>
            <w:r w:rsidRPr="009F6779"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</w:pPr>
            <w:r w:rsidRPr="00A53F0B">
              <w:t>Комитет</w:t>
            </w:r>
            <w:r>
              <w:t xml:space="preserve"> </w:t>
            </w:r>
            <w:r w:rsidRPr="00A53F0B">
              <w:t xml:space="preserve">по развитию института </w:t>
            </w:r>
            <w:r>
              <w:t>СЗН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0B42AA" w:rsidRDefault="009F6779" w:rsidP="009F677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F6779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7D0CB9" w:rsidP="009F6779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7D0CB9" w:rsidP="009F6779">
            <w:pPr>
              <w:spacing w:after="0" w:line="240" w:lineRule="auto"/>
            </w:pPr>
            <w:r>
              <w:t>Работа по о</w:t>
            </w:r>
            <w:r w:rsidR="009F6779" w:rsidRPr="009F6779">
              <w:t>беспечени</w:t>
            </w:r>
            <w:r>
              <w:t>ю</w:t>
            </w:r>
            <w:r w:rsidR="009F6779" w:rsidRPr="009F6779">
              <w:t>/Расширени</w:t>
            </w:r>
            <w:r>
              <w:t>ю</w:t>
            </w:r>
            <w:r w:rsidR="009F6779" w:rsidRPr="009F6779">
              <w:t xml:space="preserve"> возможности для граждан применяющих НПД принимать опл</w:t>
            </w:r>
            <w:r w:rsidR="009F6779" w:rsidRPr="009F6779">
              <w:t>а</w:t>
            </w:r>
            <w:r w:rsidR="009F6779" w:rsidRPr="009F6779">
              <w:t>ту от иностранных заказчиков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  <w:jc w:val="center"/>
            </w:pPr>
            <w:r w:rsidRPr="009F6779"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</w:pPr>
            <w:r w:rsidRPr="00A53F0B">
              <w:t>Комитет</w:t>
            </w:r>
            <w:r>
              <w:t xml:space="preserve"> </w:t>
            </w:r>
            <w:r w:rsidRPr="00A53F0B">
              <w:t xml:space="preserve">по развитию института </w:t>
            </w:r>
            <w:r>
              <w:t>СЗН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0B42AA" w:rsidRDefault="009F6779" w:rsidP="009F677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F6779" w:rsidRPr="00CD17AA" w:rsidTr="00D46316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7D0CB9" w:rsidP="009F6779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spacing w:after="0" w:line="240" w:lineRule="auto"/>
            </w:pPr>
            <w:r w:rsidRPr="009F6779">
              <w:t>Продолжение работы по обеспечению возможн</w:t>
            </w:r>
            <w:r w:rsidRPr="009F6779">
              <w:t>о</w:t>
            </w:r>
            <w:r w:rsidRPr="009F6779">
              <w:t>сти для самозанятых сдавать нежилые помещения.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  <w:jc w:val="center"/>
            </w:pPr>
            <w:r w:rsidRPr="009F6779"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</w:pPr>
            <w:r w:rsidRPr="00A53F0B">
              <w:t>Комитет</w:t>
            </w:r>
            <w:r>
              <w:t xml:space="preserve"> </w:t>
            </w:r>
            <w:r w:rsidRPr="00A53F0B">
              <w:t xml:space="preserve">по развитию института </w:t>
            </w:r>
            <w:r>
              <w:t>СЗН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0B42AA" w:rsidRDefault="009F6779" w:rsidP="009F677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9F6779" w:rsidRPr="00CD17AA" w:rsidTr="004A30E1">
        <w:trPr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F6779" w:rsidRPr="009F6779" w:rsidRDefault="009F6779" w:rsidP="009F6779">
            <w:pPr>
              <w:spacing w:after="0" w:line="240" w:lineRule="auto"/>
              <w:jc w:val="center"/>
            </w:pPr>
            <w:r>
              <w:t>В течение года</w:t>
            </w:r>
          </w:p>
        </w:tc>
        <w:tc>
          <w:tcPr>
            <w:tcW w:w="54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spacing w:after="0" w:line="240" w:lineRule="auto"/>
            </w:pPr>
            <w:r w:rsidRPr="009F6779">
              <w:t>Работа с инициативами, которые могут ухудшить положение самозанятых.</w:t>
            </w:r>
          </w:p>
        </w:tc>
        <w:tc>
          <w:tcPr>
            <w:tcW w:w="2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  <w:jc w:val="center"/>
            </w:pPr>
            <w:r w:rsidRPr="009F6779">
              <w:t>Москва</w:t>
            </w:r>
          </w:p>
        </w:tc>
        <w:tc>
          <w:tcPr>
            <w:tcW w:w="2409" w:type="dxa"/>
            <w:shd w:val="clear" w:color="auto" w:fill="auto"/>
          </w:tcPr>
          <w:p w:rsidR="009F6779" w:rsidRPr="009F6779" w:rsidRDefault="009F6779" w:rsidP="009F6779">
            <w:pPr>
              <w:tabs>
                <w:tab w:val="left" w:pos="1134"/>
              </w:tabs>
              <w:spacing w:after="0" w:line="240" w:lineRule="auto"/>
              <w:contextualSpacing/>
            </w:pPr>
            <w:r w:rsidRPr="00A53F0B">
              <w:t>Комитет</w:t>
            </w:r>
            <w:r>
              <w:t xml:space="preserve"> </w:t>
            </w:r>
            <w:r w:rsidRPr="00A53F0B">
              <w:t xml:space="preserve">по развитию института </w:t>
            </w:r>
            <w:r>
              <w:t>СЗН</w:t>
            </w:r>
          </w:p>
        </w:tc>
        <w:tc>
          <w:tcPr>
            <w:tcW w:w="27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6779" w:rsidRPr="000B42AA" w:rsidRDefault="009F6779" w:rsidP="009F6779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E0BF9"/>
    <w:multiLevelType w:val="hybridMultilevel"/>
    <w:tmpl w:val="03F64E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C"/>
    <w:rsid w:val="00022DDE"/>
    <w:rsid w:val="0005337E"/>
    <w:rsid w:val="00064221"/>
    <w:rsid w:val="000B42AA"/>
    <w:rsid w:val="000F3415"/>
    <w:rsid w:val="00106877"/>
    <w:rsid w:val="0016301A"/>
    <w:rsid w:val="001A3B96"/>
    <w:rsid w:val="001E0607"/>
    <w:rsid w:val="00233F7D"/>
    <w:rsid w:val="002342D8"/>
    <w:rsid w:val="0027066C"/>
    <w:rsid w:val="002B1444"/>
    <w:rsid w:val="002B325E"/>
    <w:rsid w:val="00306EAB"/>
    <w:rsid w:val="003312EA"/>
    <w:rsid w:val="003835B8"/>
    <w:rsid w:val="00392BF9"/>
    <w:rsid w:val="003A4E05"/>
    <w:rsid w:val="003C1562"/>
    <w:rsid w:val="003D5353"/>
    <w:rsid w:val="003E74D3"/>
    <w:rsid w:val="003F1DFB"/>
    <w:rsid w:val="003F633C"/>
    <w:rsid w:val="00404EBC"/>
    <w:rsid w:val="00477E8E"/>
    <w:rsid w:val="004D4EAA"/>
    <w:rsid w:val="004D7617"/>
    <w:rsid w:val="00503D5C"/>
    <w:rsid w:val="00523AC3"/>
    <w:rsid w:val="005664B1"/>
    <w:rsid w:val="0058532D"/>
    <w:rsid w:val="005A4879"/>
    <w:rsid w:val="005E0798"/>
    <w:rsid w:val="005E598B"/>
    <w:rsid w:val="00636054"/>
    <w:rsid w:val="0066731F"/>
    <w:rsid w:val="00705172"/>
    <w:rsid w:val="00710E9B"/>
    <w:rsid w:val="00713A7D"/>
    <w:rsid w:val="007159C5"/>
    <w:rsid w:val="00732796"/>
    <w:rsid w:val="0073339F"/>
    <w:rsid w:val="00733695"/>
    <w:rsid w:val="00753BBF"/>
    <w:rsid w:val="007C47AE"/>
    <w:rsid w:val="007D0CB9"/>
    <w:rsid w:val="007D5F32"/>
    <w:rsid w:val="008272D7"/>
    <w:rsid w:val="008D2486"/>
    <w:rsid w:val="008E41A1"/>
    <w:rsid w:val="0091608E"/>
    <w:rsid w:val="009828CC"/>
    <w:rsid w:val="009D49B9"/>
    <w:rsid w:val="009E382E"/>
    <w:rsid w:val="009F6779"/>
    <w:rsid w:val="00A060BA"/>
    <w:rsid w:val="00A61A5A"/>
    <w:rsid w:val="00A730F6"/>
    <w:rsid w:val="00AB35B9"/>
    <w:rsid w:val="00B51F35"/>
    <w:rsid w:val="00BD319D"/>
    <w:rsid w:val="00CD17AA"/>
    <w:rsid w:val="00D146D0"/>
    <w:rsid w:val="00D46316"/>
    <w:rsid w:val="00DA1D17"/>
    <w:rsid w:val="00DE3876"/>
    <w:rsid w:val="00E22C4E"/>
    <w:rsid w:val="00E322BC"/>
    <w:rsid w:val="00E36D9D"/>
    <w:rsid w:val="00EE4D6D"/>
    <w:rsid w:val="00EF7738"/>
    <w:rsid w:val="00F00AFF"/>
    <w:rsid w:val="00F0233D"/>
    <w:rsid w:val="00F507B3"/>
    <w:rsid w:val="00F726D0"/>
    <w:rsid w:val="00FA7A50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CB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9F6779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D0CB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D0CB9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  <w:style w:type="paragraph" w:styleId="a7">
    <w:name w:val="List Paragraph"/>
    <w:basedOn w:val="a"/>
    <w:uiPriority w:val="34"/>
    <w:qFormat/>
    <w:rsid w:val="009F6779"/>
    <w:pPr>
      <w:ind w:left="720"/>
      <w:contextualSpacing/>
    </w:pPr>
    <w:rPr>
      <w:rFonts w:asciiTheme="minorHAnsi" w:hAnsiTheme="minorHAnsi"/>
      <w:sz w:val="22"/>
      <w:lang w:val="en-US"/>
    </w:rPr>
  </w:style>
  <w:style w:type="character" w:customStyle="1" w:styleId="10">
    <w:name w:val="Заголовок 1 Знак"/>
    <w:basedOn w:val="a0"/>
    <w:link w:val="1"/>
    <w:uiPriority w:val="9"/>
    <w:rsid w:val="007D0CB9"/>
    <w:rPr>
      <w:rFonts w:eastAsia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E4D01-B7E6-40C2-9B73-CFA0867F6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Екатерина Реут</cp:lastModifiedBy>
  <cp:revision>2</cp:revision>
  <cp:lastPrinted>2016-11-28T06:56:00Z</cp:lastPrinted>
  <dcterms:created xsi:type="dcterms:W3CDTF">2022-12-22T14:49:00Z</dcterms:created>
  <dcterms:modified xsi:type="dcterms:W3CDTF">2022-12-22T14:49:00Z</dcterms:modified>
</cp:coreProperties>
</file>