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4" w:rsidRDefault="00D13894" w:rsidP="00D13894">
      <w:pPr>
        <w:pStyle w:val="Default"/>
        <w:jc w:val="center"/>
        <w:rPr>
          <w:color w:val="44546A" w:themeColor="text2"/>
          <w:sz w:val="26"/>
          <w:szCs w:val="26"/>
        </w:rPr>
      </w:pPr>
    </w:p>
    <w:p w:rsidR="00D13894" w:rsidRDefault="00D13894" w:rsidP="00D13894">
      <w:pPr>
        <w:pStyle w:val="Default"/>
        <w:jc w:val="center"/>
        <w:rPr>
          <w:color w:val="44546A" w:themeColor="text2"/>
          <w:sz w:val="26"/>
          <w:szCs w:val="26"/>
        </w:rPr>
      </w:pPr>
    </w:p>
    <w:p w:rsidR="00D13894" w:rsidRDefault="00D13894" w:rsidP="00D13894">
      <w:pPr>
        <w:pStyle w:val="Default"/>
        <w:jc w:val="center"/>
        <w:rPr>
          <w:color w:val="44546A" w:themeColor="text2"/>
          <w:sz w:val="26"/>
          <w:szCs w:val="26"/>
        </w:rPr>
      </w:pPr>
    </w:p>
    <w:p w:rsidR="00D13894" w:rsidRDefault="00D13894" w:rsidP="00D13894">
      <w:pPr>
        <w:pStyle w:val="Default"/>
        <w:jc w:val="center"/>
        <w:rPr>
          <w:color w:val="44546A" w:themeColor="text2"/>
          <w:sz w:val="26"/>
          <w:szCs w:val="26"/>
        </w:rPr>
      </w:pPr>
    </w:p>
    <w:p w:rsidR="00753BBF" w:rsidRPr="006878B8" w:rsidRDefault="00753BBF" w:rsidP="00753BBF">
      <w:pPr>
        <w:spacing w:after="0" w:line="240" w:lineRule="auto"/>
        <w:ind w:left="9072"/>
        <w:rPr>
          <w:rFonts w:ascii="Arial Narrow" w:hAnsi="Arial Narrow" w:cs="Times New Roman"/>
          <w:sz w:val="28"/>
          <w:szCs w:val="28"/>
        </w:rPr>
      </w:pPr>
      <w:r w:rsidRPr="006878B8">
        <w:rPr>
          <w:rFonts w:ascii="Arial Narrow" w:hAnsi="Arial Narrow" w:cs="Times New Roman"/>
          <w:sz w:val="28"/>
          <w:szCs w:val="28"/>
        </w:rPr>
        <w:t>Утвержден</w:t>
      </w:r>
      <w:r w:rsidR="006878B8" w:rsidRPr="006878B8">
        <w:rPr>
          <w:rFonts w:ascii="Arial Narrow" w:hAnsi="Arial Narrow" w:cs="Times New Roman"/>
          <w:sz w:val="28"/>
          <w:szCs w:val="28"/>
        </w:rPr>
        <w:t>:</w:t>
      </w:r>
      <w:r w:rsidRPr="006878B8">
        <w:rPr>
          <w:rFonts w:ascii="Arial Narrow" w:hAnsi="Arial Narrow" w:cs="Times New Roman"/>
          <w:sz w:val="28"/>
          <w:szCs w:val="28"/>
        </w:rPr>
        <w:t xml:space="preserve"> </w:t>
      </w:r>
    </w:p>
    <w:p w:rsidR="00753BBF" w:rsidRPr="006878B8" w:rsidRDefault="00753BBF" w:rsidP="00753BBF">
      <w:pPr>
        <w:spacing w:after="0" w:line="240" w:lineRule="auto"/>
        <w:ind w:left="9072"/>
        <w:rPr>
          <w:rFonts w:ascii="Arial Narrow" w:hAnsi="Arial Narrow" w:cs="Times New Roman"/>
          <w:sz w:val="28"/>
          <w:szCs w:val="28"/>
        </w:rPr>
      </w:pPr>
      <w:r w:rsidRPr="006878B8">
        <w:rPr>
          <w:rFonts w:ascii="Arial Narrow" w:hAnsi="Arial Narrow" w:cs="Times New Roman"/>
          <w:sz w:val="28"/>
          <w:szCs w:val="28"/>
        </w:rPr>
        <w:t>Решением Комиссии по</w:t>
      </w:r>
      <w:r w:rsidRPr="006878B8">
        <w:rPr>
          <w:rFonts w:ascii="Arial Narrow" w:hAnsi="Arial Narrow" w:cs="Times New Roman"/>
          <w:sz w:val="32"/>
          <w:szCs w:val="28"/>
        </w:rPr>
        <w:t xml:space="preserve"> </w:t>
      </w:r>
      <w:r w:rsidR="00A26FD5" w:rsidRPr="006878B8">
        <w:rPr>
          <w:rFonts w:ascii="Arial Narrow" w:hAnsi="Arial Narrow"/>
          <w:sz w:val="28"/>
        </w:rPr>
        <w:t>лесопромышленному комплексу и лесному хозяйству</w:t>
      </w:r>
      <w:r w:rsidR="006878B8" w:rsidRPr="006878B8">
        <w:rPr>
          <w:rFonts w:ascii="Arial Narrow" w:hAnsi="Arial Narrow"/>
          <w:sz w:val="28"/>
        </w:rPr>
        <w:t>,</w:t>
      </w:r>
    </w:p>
    <w:p w:rsidR="00D46316" w:rsidRPr="006878B8" w:rsidRDefault="00753BBF" w:rsidP="00753BBF">
      <w:pPr>
        <w:spacing w:after="0" w:line="240" w:lineRule="auto"/>
        <w:ind w:left="9072"/>
        <w:rPr>
          <w:rFonts w:ascii="Arial Narrow" w:hAnsi="Arial Narrow" w:cs="Times New Roman"/>
          <w:sz w:val="28"/>
          <w:szCs w:val="28"/>
        </w:rPr>
      </w:pPr>
      <w:r w:rsidRPr="006878B8">
        <w:rPr>
          <w:rFonts w:ascii="Arial Narrow" w:hAnsi="Arial Narrow" w:cs="Times New Roman"/>
          <w:sz w:val="28"/>
          <w:szCs w:val="28"/>
        </w:rPr>
        <w:t xml:space="preserve">Протокол от </w:t>
      </w:r>
      <w:r w:rsidR="006878B8" w:rsidRPr="006878B8">
        <w:rPr>
          <w:rFonts w:ascii="Arial Narrow" w:hAnsi="Arial Narrow" w:cs="Times New Roman"/>
          <w:sz w:val="28"/>
          <w:szCs w:val="28"/>
        </w:rPr>
        <w:t>11</w:t>
      </w:r>
      <w:r w:rsidR="008845C5" w:rsidRPr="006878B8">
        <w:rPr>
          <w:rFonts w:ascii="Arial Narrow" w:hAnsi="Arial Narrow" w:cs="Times New Roman"/>
          <w:sz w:val="28"/>
          <w:szCs w:val="28"/>
        </w:rPr>
        <w:t>.</w:t>
      </w:r>
      <w:r w:rsidR="006878B8" w:rsidRPr="006878B8">
        <w:rPr>
          <w:rFonts w:ascii="Arial Narrow" w:hAnsi="Arial Narrow" w:cs="Times New Roman"/>
          <w:sz w:val="28"/>
          <w:szCs w:val="28"/>
        </w:rPr>
        <w:t xml:space="preserve">03.2022 </w:t>
      </w:r>
      <w:r w:rsidRPr="006878B8">
        <w:rPr>
          <w:rFonts w:ascii="Arial Narrow" w:hAnsi="Arial Narrow" w:cs="Times New Roman"/>
          <w:sz w:val="28"/>
          <w:szCs w:val="28"/>
        </w:rPr>
        <w:t xml:space="preserve">№ </w:t>
      </w:r>
      <w:r w:rsidR="006878B8" w:rsidRPr="006878B8">
        <w:rPr>
          <w:rFonts w:ascii="Arial Narrow" w:hAnsi="Arial Narrow" w:cs="Times New Roman"/>
          <w:sz w:val="28"/>
          <w:szCs w:val="28"/>
        </w:rPr>
        <w:t>1/ЛПК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753BBF" w:rsidRPr="005D23F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10"/>
          <w:szCs w:val="28"/>
        </w:rPr>
      </w:pPr>
    </w:p>
    <w:p w:rsidR="00231650" w:rsidRPr="00231650" w:rsidRDefault="005664B1" w:rsidP="00231650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CD17AA">
        <w:rPr>
          <w:rFonts w:ascii="Arial Narrow" w:hAnsi="Arial Narrow"/>
          <w:b/>
          <w:sz w:val="28"/>
          <w:szCs w:val="28"/>
        </w:rPr>
        <w:t xml:space="preserve">ПЛАН РАБОТЫ </w:t>
      </w:r>
      <w:r w:rsidR="00231650" w:rsidRPr="00231650">
        <w:rPr>
          <w:rFonts w:ascii="Arial Narrow" w:hAnsi="Arial Narrow"/>
          <w:b/>
          <w:sz w:val="28"/>
          <w:szCs w:val="28"/>
        </w:rPr>
        <w:t>КОМИССИ</w:t>
      </w:r>
      <w:r w:rsidR="00231650">
        <w:rPr>
          <w:rFonts w:ascii="Arial Narrow" w:hAnsi="Arial Narrow"/>
          <w:b/>
          <w:sz w:val="28"/>
          <w:szCs w:val="28"/>
        </w:rPr>
        <w:t>И</w:t>
      </w:r>
      <w:r w:rsidR="00231650" w:rsidRPr="00231650">
        <w:rPr>
          <w:rFonts w:ascii="Arial Narrow" w:hAnsi="Arial Narrow"/>
          <w:b/>
          <w:sz w:val="28"/>
          <w:szCs w:val="28"/>
        </w:rPr>
        <w:t xml:space="preserve"> ПО ЛЕСОПРОМЫШЛЕННОМУ КОМПЛЕКСУ И ЛЕСНОМУ ХОЗЯЙСТВУ</w:t>
      </w: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7159C5">
        <w:rPr>
          <w:rFonts w:ascii="Arial Narrow" w:hAnsi="Arial Narrow" w:cs="Times New Roman"/>
          <w:b/>
          <w:sz w:val="28"/>
          <w:szCs w:val="28"/>
        </w:rPr>
        <w:t>2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496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985"/>
        <w:gridCol w:w="3260"/>
        <w:gridCol w:w="1495"/>
      </w:tblGrid>
      <w:tr w:rsidR="00B976FE" w:rsidRPr="008B1C75" w:rsidTr="00B976FE">
        <w:trPr>
          <w:trHeight w:val="572"/>
          <w:tblHeader/>
          <w:jc w:val="right"/>
        </w:trPr>
        <w:tc>
          <w:tcPr>
            <w:tcW w:w="156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C300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66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C300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C300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F00AFF" w:rsidRPr="008C300A" w:rsidRDefault="00D46316" w:rsidP="008B5379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149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8C300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8C300A" w:rsidRDefault="00D1389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C300A" w:rsidRDefault="00D13894" w:rsidP="007159C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Проведение ежеквартальных заседаний Комиссии по лесопромы</w:t>
            </w:r>
            <w:r w:rsidRPr="008C300A">
              <w:rPr>
                <w:rFonts w:ascii="Arial Narrow" w:hAnsi="Arial Narrow"/>
              </w:rPr>
              <w:t>ш</w:t>
            </w:r>
            <w:r w:rsidRPr="008C300A">
              <w:rPr>
                <w:rFonts w:ascii="Arial Narrow" w:hAnsi="Arial Narrow"/>
              </w:rPr>
              <w:t>ленному комплексу и лесному хозяйству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C300A" w:rsidRDefault="00D13894" w:rsidP="00D13894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16301A" w:rsidRPr="008C300A" w:rsidRDefault="008B5379" w:rsidP="008B5379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C300A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8C300A" w:rsidRDefault="00D1389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C300A" w:rsidRDefault="00D13894" w:rsidP="007159C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Создание и привлечение к активной работе региональных Комиссий по лесопромышленному комплексу и лесному хозяйству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C300A" w:rsidRDefault="00B976FE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Субъекты Росси</w:t>
            </w:r>
            <w:r w:rsidRPr="008C300A">
              <w:rPr>
                <w:rFonts w:ascii="Arial Narrow" w:hAnsi="Arial Narrow"/>
              </w:rPr>
              <w:t>й</w:t>
            </w:r>
            <w:r w:rsidRPr="008C300A">
              <w:rPr>
                <w:rFonts w:ascii="Arial Narrow" w:hAnsi="Arial Narrow"/>
              </w:rPr>
              <w:t>ской Федерации</w:t>
            </w:r>
          </w:p>
        </w:tc>
        <w:tc>
          <w:tcPr>
            <w:tcW w:w="3260" w:type="dxa"/>
            <w:shd w:val="clear" w:color="auto" w:fill="auto"/>
          </w:tcPr>
          <w:p w:rsidR="00D13894" w:rsidRPr="008C300A" w:rsidRDefault="00D13894" w:rsidP="008B5379">
            <w:pPr>
              <w:spacing w:after="0" w:line="240" w:lineRule="auto"/>
              <w:rPr>
                <w:rFonts w:ascii="Arial Narrow" w:hAnsi="Arial Narrow"/>
              </w:rPr>
            </w:pPr>
            <w:r w:rsidRPr="008C300A">
              <w:rPr>
                <w:rFonts w:ascii="Arial Narrow" w:hAnsi="Arial Narrow"/>
              </w:rPr>
              <w:t>Комиссия по лесопромышленному комплексу и лесному хозяйству</w:t>
            </w:r>
          </w:p>
          <w:p w:rsidR="00D13894" w:rsidRPr="008C300A" w:rsidRDefault="00D13894" w:rsidP="008B5379">
            <w:pPr>
              <w:spacing w:after="0" w:line="240" w:lineRule="auto"/>
              <w:rPr>
                <w:rFonts w:ascii="Arial Narrow" w:hAnsi="Arial Narrow"/>
              </w:rPr>
            </w:pPr>
          </w:p>
          <w:p w:rsidR="0016301A" w:rsidRPr="008C300A" w:rsidRDefault="00D13894" w:rsidP="008B5379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8C300A">
              <w:rPr>
                <w:rFonts w:ascii="Arial Narrow" w:hAnsi="Arial Narrow"/>
              </w:rPr>
              <w:t>Региональные отделения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8C300A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8C300A" w:rsidRDefault="008B5379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8C300A" w:rsidRDefault="008B5379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Рабочие встречи с представителями Минприроды России, Фед</w:t>
            </w:r>
            <w:r w:rsidRPr="008C300A">
              <w:rPr>
                <w:rFonts w:ascii="Arial Narrow" w:hAnsi="Arial Narrow"/>
              </w:rPr>
              <w:t>е</w:t>
            </w:r>
            <w:r w:rsidRPr="008C300A">
              <w:rPr>
                <w:rFonts w:ascii="Arial Narrow" w:hAnsi="Arial Narrow"/>
              </w:rPr>
              <w:t>рального агентства лесного хозяйства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8C300A" w:rsidRDefault="00D1389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CD17AA" w:rsidRPr="008C300A" w:rsidRDefault="008B5379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8C300A" w:rsidRDefault="00CD17A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8B5379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8B5379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 xml:space="preserve">Рабочие встречи с представителями </w:t>
            </w:r>
            <w:proofErr w:type="spellStart"/>
            <w:r w:rsidRPr="008C300A">
              <w:rPr>
                <w:rFonts w:ascii="Arial Narrow" w:hAnsi="Arial Narrow"/>
              </w:rPr>
              <w:t>Минпромторга</w:t>
            </w:r>
            <w:proofErr w:type="spellEnd"/>
            <w:r w:rsidRPr="008C300A">
              <w:rPr>
                <w:rFonts w:ascii="Arial Narrow" w:hAnsi="Arial Narrow"/>
              </w:rPr>
              <w:t xml:space="preserve"> России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D13894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6316" w:rsidRPr="008C300A" w:rsidRDefault="008B1C75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8C300A" w:rsidRDefault="00D46316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8B5379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Default="008B1C75" w:rsidP="008B737A">
            <w:pPr>
              <w:spacing w:after="0" w:line="240" w:lineRule="auto"/>
              <w:rPr>
                <w:rFonts w:ascii="Arial Narrow" w:hAnsi="Arial Narrow"/>
              </w:rPr>
            </w:pPr>
            <w:r w:rsidRPr="008C300A">
              <w:rPr>
                <w:rFonts w:ascii="Arial Narrow" w:hAnsi="Arial Narrow"/>
              </w:rPr>
              <w:t xml:space="preserve">Участие в </w:t>
            </w:r>
            <w:proofErr w:type="gramStart"/>
            <w:r w:rsidRPr="008C300A">
              <w:rPr>
                <w:rFonts w:ascii="Arial Narrow" w:hAnsi="Arial Narrow"/>
              </w:rPr>
              <w:t>заседаниях</w:t>
            </w:r>
            <w:proofErr w:type="gramEnd"/>
            <w:r w:rsidRPr="008C300A">
              <w:rPr>
                <w:rFonts w:ascii="Arial Narrow" w:hAnsi="Arial Narrow"/>
              </w:rPr>
              <w:t xml:space="preserve"> Президиума «ОПОРЫ РОССИИ»</w:t>
            </w:r>
          </w:p>
          <w:p w:rsidR="00231650" w:rsidRPr="008C300A" w:rsidRDefault="00231650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D13894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6316" w:rsidRPr="008C300A" w:rsidRDefault="008B1C75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«ОПОРА РОССИИ»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8C300A" w:rsidRDefault="00D46316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8B5379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8B1C75" w:rsidP="008B1C7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Участие в Национальном лесном форуме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8C300A" w:rsidRDefault="00D13894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6316" w:rsidRPr="008C300A" w:rsidRDefault="008B1C75" w:rsidP="008B5379">
            <w:pPr>
              <w:spacing w:after="0" w:line="240" w:lineRule="auto"/>
              <w:rPr>
                <w:rFonts w:ascii="Arial Narrow" w:hAnsi="Arial Narrow"/>
              </w:rPr>
            </w:pPr>
            <w:r w:rsidRPr="008C300A">
              <w:rPr>
                <w:rFonts w:ascii="Arial Narrow" w:hAnsi="Arial Narrow"/>
              </w:rPr>
              <w:t>Государственная Дума Российской Федерации</w:t>
            </w:r>
          </w:p>
          <w:p w:rsidR="008B1C75" w:rsidRPr="008C300A" w:rsidRDefault="008B1C75" w:rsidP="008B5379">
            <w:pPr>
              <w:spacing w:after="0" w:line="240" w:lineRule="auto"/>
              <w:rPr>
                <w:rFonts w:ascii="Arial Narrow" w:hAnsi="Arial Narrow"/>
              </w:rPr>
            </w:pPr>
          </w:p>
          <w:p w:rsidR="008B1C75" w:rsidRPr="008C300A" w:rsidRDefault="008B1C75" w:rsidP="008B5379">
            <w:pPr>
              <w:spacing w:after="0" w:line="240" w:lineRule="auto"/>
              <w:rPr>
                <w:rFonts w:ascii="Arial Narrow" w:hAnsi="Arial Narrow"/>
              </w:rPr>
            </w:pPr>
            <w:r w:rsidRPr="008C300A">
              <w:rPr>
                <w:rFonts w:ascii="Arial Narrow" w:hAnsi="Arial Narrow"/>
              </w:rPr>
              <w:t>Федеральное агентство лесного хозяйства</w:t>
            </w:r>
          </w:p>
          <w:p w:rsidR="008B1C75" w:rsidRPr="008C300A" w:rsidRDefault="008B1C75" w:rsidP="008B5379">
            <w:pPr>
              <w:spacing w:after="0" w:line="240" w:lineRule="auto"/>
              <w:rPr>
                <w:rFonts w:ascii="Arial Narrow" w:hAnsi="Arial Narrow"/>
              </w:rPr>
            </w:pPr>
          </w:p>
          <w:p w:rsidR="008B1C75" w:rsidRPr="008C300A" w:rsidRDefault="008B1C75" w:rsidP="008B5379">
            <w:pPr>
              <w:spacing w:after="0" w:line="240" w:lineRule="auto"/>
              <w:rPr>
                <w:rFonts w:ascii="Arial Narrow" w:hAnsi="Arial Narrow"/>
              </w:rPr>
            </w:pPr>
            <w:r w:rsidRPr="008C300A">
              <w:rPr>
                <w:rFonts w:ascii="Arial Narrow" w:hAnsi="Arial Narrow"/>
              </w:rPr>
              <w:t>Национальная ассоциация лес</w:t>
            </w:r>
            <w:r w:rsidRPr="008C300A">
              <w:rPr>
                <w:rFonts w:ascii="Arial Narrow" w:hAnsi="Arial Narrow"/>
              </w:rPr>
              <w:t>о</w:t>
            </w:r>
            <w:r w:rsidRPr="008C300A">
              <w:rPr>
                <w:rFonts w:ascii="Arial Narrow" w:hAnsi="Arial Narrow"/>
              </w:rPr>
              <w:t>промышленников «Русский лес»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8C300A" w:rsidRDefault="00D46316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8C300A" w:rsidRDefault="008B5379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8C300A" w:rsidRDefault="008B1C75" w:rsidP="008B1C7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 xml:space="preserve">Участие в заседаниях </w:t>
            </w:r>
            <w:r w:rsidRPr="008C300A">
              <w:rPr>
                <w:rFonts w:ascii="Arial Narrow" w:hAnsi="Arial Narrow" w:cs="Times New Roman"/>
                <w:szCs w:val="24"/>
              </w:rPr>
              <w:t>рабочей группы в сфере лесного хозяйства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</w:t>
            </w:r>
            <w:r w:rsidRPr="008C300A">
              <w:rPr>
                <w:rFonts w:ascii="Arial Narrow" w:hAnsi="Arial Narrow" w:cs="Times New Roman"/>
                <w:szCs w:val="24"/>
              </w:rPr>
              <w:t>и</w:t>
            </w:r>
            <w:r w:rsidRPr="008C300A">
              <w:rPr>
                <w:rFonts w:ascii="Arial Narrow" w:hAnsi="Arial Narrow" w:cs="Times New Roman"/>
                <w:szCs w:val="24"/>
              </w:rPr>
              <w:t>стративной реформы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8C300A" w:rsidRDefault="00D1389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22BC" w:rsidRPr="008C300A" w:rsidRDefault="008B1C75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 w:cs="Times New Roman"/>
                <w:szCs w:val="24"/>
              </w:rPr>
              <w:t>Аналитический центр при Прав</w:t>
            </w:r>
            <w:r w:rsidRPr="008C300A">
              <w:rPr>
                <w:rFonts w:ascii="Arial Narrow" w:hAnsi="Arial Narrow" w:cs="Times New Roman"/>
                <w:szCs w:val="24"/>
              </w:rPr>
              <w:t>и</w:t>
            </w:r>
            <w:r w:rsidRPr="008C300A">
              <w:rPr>
                <w:rFonts w:ascii="Arial Narrow" w:hAnsi="Arial Narrow" w:cs="Times New Roman"/>
                <w:szCs w:val="24"/>
              </w:rPr>
              <w:t xml:space="preserve">тельстве </w:t>
            </w:r>
            <w:r w:rsidRPr="008C300A">
              <w:rPr>
                <w:rFonts w:ascii="Arial Narrow" w:hAnsi="Arial Narrow"/>
              </w:rPr>
              <w:t>Российской Федерации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8C300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8C300A" w:rsidRDefault="008B5379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BC" w:rsidRPr="008C300A" w:rsidRDefault="008B1C75" w:rsidP="008B1C7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Участие в заседаниях комиссий, рабочих групп, конференциях, иных мероприятиях, проводимых федеральными органами власти по в</w:t>
            </w:r>
            <w:r w:rsidRPr="008C300A">
              <w:rPr>
                <w:rFonts w:ascii="Arial Narrow" w:hAnsi="Arial Narrow"/>
              </w:rPr>
              <w:t>о</w:t>
            </w:r>
            <w:r w:rsidRPr="008C300A">
              <w:rPr>
                <w:rFonts w:ascii="Arial Narrow" w:hAnsi="Arial Narrow"/>
              </w:rPr>
              <w:t>просам лесопромышленного комплекса и лесного хозяйства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8C300A" w:rsidRDefault="00D1389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22BC" w:rsidRPr="008C300A" w:rsidRDefault="008E4035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Федеральные органы власти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8C300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8C300A" w:rsidRDefault="008B5379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8C300A" w:rsidRDefault="008E4035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Рассмотрение проектов нормативных правовых актов в сфере лес</w:t>
            </w:r>
            <w:r w:rsidRPr="008C300A">
              <w:rPr>
                <w:rFonts w:ascii="Arial Narrow" w:hAnsi="Arial Narrow"/>
              </w:rPr>
              <w:t>о</w:t>
            </w:r>
            <w:r w:rsidRPr="008C300A">
              <w:rPr>
                <w:rFonts w:ascii="Arial Narrow" w:hAnsi="Arial Narrow"/>
              </w:rPr>
              <w:t>промышленного комплекса и лесного хозяйства и подготовка по ним заключений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8C300A" w:rsidRDefault="00D13894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7AA" w:rsidRPr="008C300A" w:rsidRDefault="00C0388B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8C300A" w:rsidRDefault="00CD17AA" w:rsidP="003312E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8B1C75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8C300A" w:rsidRDefault="008B5379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8C300A" w:rsidRDefault="00C0388B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Подготовка предложений по внесению изменений в законодател</w:t>
            </w:r>
            <w:r w:rsidRPr="008C300A">
              <w:rPr>
                <w:rFonts w:ascii="Arial Narrow" w:hAnsi="Arial Narrow"/>
              </w:rPr>
              <w:t>ь</w:t>
            </w:r>
            <w:r w:rsidRPr="008C300A">
              <w:rPr>
                <w:rFonts w:ascii="Arial Narrow" w:hAnsi="Arial Narrow"/>
              </w:rPr>
              <w:t>ство Российской Федерации, регулирующее вопросы лесопромы</w:t>
            </w:r>
            <w:r w:rsidRPr="008C300A">
              <w:rPr>
                <w:rFonts w:ascii="Arial Narrow" w:hAnsi="Arial Narrow"/>
              </w:rPr>
              <w:t>ш</w:t>
            </w:r>
            <w:r w:rsidRPr="008C300A">
              <w:rPr>
                <w:rFonts w:ascii="Arial Narrow" w:hAnsi="Arial Narrow"/>
              </w:rPr>
              <w:t>ленного комплекса и лесного хозяйства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8C300A" w:rsidRDefault="00D13894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7E8E" w:rsidRPr="008C300A" w:rsidRDefault="00C0388B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C300A">
              <w:rPr>
                <w:rFonts w:ascii="Arial Narrow" w:hAnsi="Arial Narrow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8C300A" w:rsidRDefault="00477E8E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477E8E" w:rsidRPr="003C6D4C" w:rsidTr="0025025C">
        <w:trPr>
          <w:jc w:val="right"/>
        </w:trPr>
        <w:tc>
          <w:tcPr>
            <w:tcW w:w="14962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3C6D4C" w:rsidRDefault="00477E8E" w:rsidP="008B537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C6D4C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 w:rsidR="007159C5" w:rsidRPr="003C6D4C">
              <w:rPr>
                <w:rFonts w:ascii="Arial Narrow" w:hAnsi="Arial Narrow" w:cs="Times New Roman"/>
                <w:b/>
                <w:szCs w:val="24"/>
              </w:rPr>
              <w:t>2</w:t>
            </w:r>
            <w:r w:rsidRPr="003C6D4C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B976FE" w:rsidRPr="003C6D4C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5D23FF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F13064" w:rsidP="007159C5">
            <w:pPr>
              <w:spacing w:after="0" w:line="240" w:lineRule="auto"/>
              <w:rPr>
                <w:rStyle w:val="31"/>
                <w:rFonts w:ascii="Arial Narrow" w:hAnsi="Arial Narrow" w:cstheme="minorBidi"/>
                <w:szCs w:val="24"/>
                <w:shd w:val="clear" w:color="auto" w:fill="auto"/>
              </w:rPr>
            </w:pPr>
            <w:r w:rsidRPr="003C6D4C">
              <w:rPr>
                <w:rFonts w:ascii="Arial Narrow" w:hAnsi="Arial Narrow" w:cs="Times New Roman"/>
                <w:szCs w:val="24"/>
              </w:rPr>
              <w:t>Рассмотрение вопросов, связанных с планом мероприятий по реал</w:t>
            </w:r>
            <w:r w:rsidRPr="003C6D4C">
              <w:rPr>
                <w:rFonts w:ascii="Arial Narrow" w:hAnsi="Arial Narrow" w:cs="Times New Roman"/>
                <w:szCs w:val="24"/>
              </w:rPr>
              <w:t>и</w:t>
            </w:r>
            <w:r w:rsidRPr="003C6D4C">
              <w:rPr>
                <w:rFonts w:ascii="Arial Narrow" w:hAnsi="Arial Narrow" w:cs="Times New Roman"/>
                <w:szCs w:val="24"/>
              </w:rPr>
              <w:t xml:space="preserve">зации Стратегии развития лесного комплекса РФ до 2030 года, утвержденной распоряжением Правительства </w:t>
            </w:r>
            <w:r w:rsidRPr="003C6D4C">
              <w:rPr>
                <w:rFonts w:ascii="Arial Narrow" w:hAnsi="Arial Narrow"/>
                <w:szCs w:val="24"/>
              </w:rPr>
              <w:t>Российской Федер</w:t>
            </w:r>
            <w:r w:rsidRPr="003C6D4C">
              <w:rPr>
                <w:rFonts w:ascii="Arial Narrow" w:hAnsi="Arial Narrow"/>
                <w:szCs w:val="24"/>
              </w:rPr>
              <w:t>а</w:t>
            </w:r>
            <w:r w:rsidRPr="003C6D4C">
              <w:rPr>
                <w:rFonts w:ascii="Arial Narrow" w:hAnsi="Arial Narrow"/>
                <w:szCs w:val="24"/>
              </w:rPr>
              <w:t>ции</w:t>
            </w:r>
            <w:r w:rsidRPr="003C6D4C">
              <w:rPr>
                <w:rFonts w:ascii="Arial Narrow" w:hAnsi="Arial Narrow" w:cs="Times New Roman"/>
                <w:szCs w:val="24"/>
              </w:rPr>
              <w:t xml:space="preserve"> от 11 февраля 2021 г. № 312-р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F13064" w:rsidP="00F13064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8E41A1" w:rsidRPr="003C6D4C" w:rsidRDefault="00F13064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C6D4C" w:rsidRPr="003C6D4C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8E41A1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Законодательное регулирование строительства</w:t>
            </w:r>
            <w:r w:rsidRPr="003C6D4C">
              <w:rPr>
                <w:rFonts w:ascii="Arial Narrow" w:hAnsi="Arial Narrow" w:cs="Times New Roman"/>
                <w:szCs w:val="24"/>
              </w:rPr>
              <w:t xml:space="preserve"> лесных дорог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F130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3C6D4C" w:rsidRPr="003C6D4C" w:rsidRDefault="003C6D4C" w:rsidP="008B5379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3C6D4C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5D23FF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BE0059" w:rsidP="007159C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3C6D4C">
              <w:rPr>
                <w:rFonts w:ascii="Arial Narrow" w:hAnsi="Arial Narrow" w:cs="Times New Roman"/>
                <w:szCs w:val="24"/>
              </w:rPr>
              <w:t>Запрет на предоставление лесных участков в целях использования лесов для заготовки древесины в случае, если таксация лесов пр</w:t>
            </w:r>
            <w:r w:rsidRPr="003C6D4C">
              <w:rPr>
                <w:rFonts w:ascii="Arial Narrow" w:hAnsi="Arial Narrow" w:cs="Times New Roman"/>
                <w:szCs w:val="24"/>
              </w:rPr>
              <w:t>о</w:t>
            </w:r>
            <w:r w:rsidRPr="003C6D4C">
              <w:rPr>
                <w:rFonts w:ascii="Arial Narrow" w:hAnsi="Arial Narrow" w:cs="Times New Roman"/>
                <w:szCs w:val="24"/>
              </w:rPr>
              <w:t>ведена более десяти лет назад (Федеральный закон от 02.07.2021 № 304-ФЗ «О внесении изменений в Лесной кодекс Российской Фед</w:t>
            </w:r>
            <w:r w:rsidRPr="003C6D4C">
              <w:rPr>
                <w:rFonts w:ascii="Arial Narrow" w:hAnsi="Arial Narrow" w:cs="Times New Roman"/>
                <w:szCs w:val="24"/>
              </w:rPr>
              <w:t>е</w:t>
            </w:r>
            <w:r w:rsidRPr="003C6D4C">
              <w:rPr>
                <w:rFonts w:ascii="Arial Narrow" w:hAnsi="Arial Narrow" w:cs="Times New Roman"/>
                <w:szCs w:val="24"/>
              </w:rPr>
              <w:t>рации и статьи 14 и 16 Федерального закона «Об общих принципах организации местного самоуправления в Российской Федерации»)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3C6D4C" w:rsidP="003C6D4C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8E41A1" w:rsidRPr="003C6D4C" w:rsidRDefault="003C6D4C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C6D4C" w:rsidRPr="003C6D4C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8E41A1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 w:cs="Times New Roman"/>
                <w:szCs w:val="24"/>
              </w:rPr>
              <w:t>Избыточные требования при заключении договора аренды лесного участка на новый срок без проведения торгов (статья 74 Лесного к</w:t>
            </w:r>
            <w:r w:rsidRPr="003C6D4C">
              <w:rPr>
                <w:rFonts w:ascii="Arial Narrow" w:hAnsi="Arial Narrow" w:cs="Times New Roman"/>
                <w:szCs w:val="24"/>
              </w:rPr>
              <w:t>о</w:t>
            </w:r>
            <w:r w:rsidRPr="003C6D4C">
              <w:rPr>
                <w:rFonts w:ascii="Arial Narrow" w:hAnsi="Arial Narrow" w:cs="Times New Roman"/>
                <w:szCs w:val="24"/>
              </w:rPr>
              <w:t>декса Российской Федерации)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3C6D4C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3C6D4C" w:rsidRPr="003C6D4C" w:rsidRDefault="003C6D4C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4C" w:rsidRPr="003C6D4C" w:rsidRDefault="003C6D4C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976FE" w:rsidRPr="003C6D4C" w:rsidTr="00B976FE">
        <w:trPr>
          <w:jc w:val="right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5D23FF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1-4 кварталы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3C6D4C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3C6D4C">
              <w:rPr>
                <w:rFonts w:ascii="Arial Narrow" w:hAnsi="Arial Narrow" w:cs="Times New Roman"/>
                <w:szCs w:val="24"/>
              </w:rPr>
              <w:t>Несовершенство процедуры открытого конкурса на право заключ</w:t>
            </w:r>
            <w:r w:rsidRPr="003C6D4C">
              <w:rPr>
                <w:rFonts w:ascii="Arial Narrow" w:hAnsi="Arial Narrow" w:cs="Times New Roman"/>
                <w:szCs w:val="24"/>
              </w:rPr>
              <w:t>е</w:t>
            </w:r>
            <w:r w:rsidRPr="003C6D4C">
              <w:rPr>
                <w:rFonts w:ascii="Arial Narrow" w:hAnsi="Arial Narrow" w:cs="Times New Roman"/>
                <w:szCs w:val="24"/>
              </w:rPr>
              <w:t>ния договора аренды лесного участка, находящегося в госуда</w:t>
            </w:r>
            <w:r w:rsidRPr="003C6D4C">
              <w:rPr>
                <w:rFonts w:ascii="Arial Narrow" w:hAnsi="Arial Narrow" w:cs="Times New Roman"/>
                <w:szCs w:val="24"/>
              </w:rPr>
              <w:t>р</w:t>
            </w:r>
            <w:r w:rsidRPr="003C6D4C">
              <w:rPr>
                <w:rFonts w:ascii="Arial Narrow" w:hAnsi="Arial Narrow" w:cs="Times New Roman"/>
                <w:szCs w:val="24"/>
              </w:rPr>
              <w:t>ственной или муниципальной собственности, для заготовки древес</w:t>
            </w:r>
            <w:r w:rsidRPr="003C6D4C">
              <w:rPr>
                <w:rFonts w:ascii="Arial Narrow" w:hAnsi="Arial Narrow" w:cs="Times New Roman"/>
                <w:szCs w:val="24"/>
              </w:rPr>
              <w:t>и</w:t>
            </w:r>
            <w:r w:rsidRPr="003C6D4C">
              <w:rPr>
                <w:rFonts w:ascii="Arial Narrow" w:hAnsi="Arial Narrow" w:cs="Times New Roman"/>
                <w:szCs w:val="24"/>
              </w:rPr>
              <w:t>ны (статья 80.1 Лесного кодекса Российской Федерации)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3C6D4C" w:rsidP="003C6D4C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8E41A1" w:rsidRPr="003C6D4C" w:rsidRDefault="003C6D4C" w:rsidP="008B5379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C6D4C">
              <w:rPr>
                <w:rFonts w:ascii="Arial Narrow" w:hAnsi="Arial Narrow"/>
                <w:szCs w:val="24"/>
              </w:rPr>
              <w:t>Комиссия по лесопромышленному комплексу и лесному хозяйству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3C6D4C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F13064" w:rsidRDefault="00F13064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F13064" w:rsidRDefault="00F13064"/>
    <w:sectPr w:rsidR="00F13064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B42AA"/>
    <w:rsid w:val="000B4B6C"/>
    <w:rsid w:val="000F3415"/>
    <w:rsid w:val="00106877"/>
    <w:rsid w:val="0016301A"/>
    <w:rsid w:val="001A3B96"/>
    <w:rsid w:val="001E0607"/>
    <w:rsid w:val="00231650"/>
    <w:rsid w:val="00233F7D"/>
    <w:rsid w:val="002342D8"/>
    <w:rsid w:val="00243812"/>
    <w:rsid w:val="0025025C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C6D4C"/>
    <w:rsid w:val="003D5353"/>
    <w:rsid w:val="003E74D3"/>
    <w:rsid w:val="003F1DFB"/>
    <w:rsid w:val="003F633C"/>
    <w:rsid w:val="00404EBC"/>
    <w:rsid w:val="00475065"/>
    <w:rsid w:val="00477E8E"/>
    <w:rsid w:val="004D4EAA"/>
    <w:rsid w:val="004D7617"/>
    <w:rsid w:val="00503D5C"/>
    <w:rsid w:val="005664B1"/>
    <w:rsid w:val="0058532D"/>
    <w:rsid w:val="005A4879"/>
    <w:rsid w:val="005A57FF"/>
    <w:rsid w:val="005D23FF"/>
    <w:rsid w:val="005E0798"/>
    <w:rsid w:val="005E598B"/>
    <w:rsid w:val="00636054"/>
    <w:rsid w:val="0066731F"/>
    <w:rsid w:val="006878B8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272D7"/>
    <w:rsid w:val="008845C5"/>
    <w:rsid w:val="008A3920"/>
    <w:rsid w:val="008B1C75"/>
    <w:rsid w:val="008B5379"/>
    <w:rsid w:val="008C300A"/>
    <w:rsid w:val="008D2486"/>
    <w:rsid w:val="008E4035"/>
    <w:rsid w:val="008E41A1"/>
    <w:rsid w:val="0091608E"/>
    <w:rsid w:val="009828CC"/>
    <w:rsid w:val="009C3623"/>
    <w:rsid w:val="009D49B9"/>
    <w:rsid w:val="009E382E"/>
    <w:rsid w:val="00A060BA"/>
    <w:rsid w:val="00A26FD5"/>
    <w:rsid w:val="00A545CF"/>
    <w:rsid w:val="00A61A5A"/>
    <w:rsid w:val="00A730F6"/>
    <w:rsid w:val="00AB35B9"/>
    <w:rsid w:val="00AF05A4"/>
    <w:rsid w:val="00B51F35"/>
    <w:rsid w:val="00B976FE"/>
    <w:rsid w:val="00BD319D"/>
    <w:rsid w:val="00BE0059"/>
    <w:rsid w:val="00C0388B"/>
    <w:rsid w:val="00CD17AA"/>
    <w:rsid w:val="00D13894"/>
    <w:rsid w:val="00D146D0"/>
    <w:rsid w:val="00D46316"/>
    <w:rsid w:val="00DA1D17"/>
    <w:rsid w:val="00DE3876"/>
    <w:rsid w:val="00E22C4E"/>
    <w:rsid w:val="00E322BC"/>
    <w:rsid w:val="00E36D9D"/>
    <w:rsid w:val="00EE4D6D"/>
    <w:rsid w:val="00EF7738"/>
    <w:rsid w:val="00F00AFF"/>
    <w:rsid w:val="00F10E5E"/>
    <w:rsid w:val="00F13064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4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customStyle="1" w:styleId="Default">
    <w:name w:val="Default"/>
    <w:rsid w:val="00D138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customStyle="1" w:styleId="Default">
    <w:name w:val="Default"/>
    <w:rsid w:val="00D138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9DD7-8F92-4A8D-BC99-3000D0D9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2022-03-11T08:53:00Z</dcterms:created>
  <dcterms:modified xsi:type="dcterms:W3CDTF">2022-03-11T08:53:00Z</dcterms:modified>
</cp:coreProperties>
</file>